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E5" w:rsidRDefault="009F00E5" w:rsidP="009F00E5"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pt" o:ole="" fillcolor="window">
            <v:imagedata r:id="rId9" o:title=""/>
          </v:shape>
          <o:OLEObject Type="Embed" ProgID="Word.Picture.8" ShapeID="_x0000_i1025" DrawAspect="Content" ObjectID="_1720430658" r:id="rId10"/>
        </w:object>
      </w:r>
    </w:p>
    <w:p w:rsidR="009F00E5" w:rsidRDefault="009F00E5" w:rsidP="009F00E5"/>
    <w:p w:rsidR="009F00E5" w:rsidRDefault="009F00E5" w:rsidP="009F00E5">
      <w:pPr>
        <w:rPr>
          <w:b/>
        </w:rPr>
      </w:pPr>
      <w:r>
        <w:rPr>
          <w:b/>
        </w:rPr>
        <w:t>ТЕРРИТОРИАЛЬНАЯ ИЗБИРАТЕЛЬНАЯ КОМИССИЯ</w:t>
      </w:r>
    </w:p>
    <w:p w:rsidR="009F00E5" w:rsidRDefault="009F00E5" w:rsidP="009F00E5">
      <w:r>
        <w:rPr>
          <w:b/>
        </w:rPr>
        <w:t>ОБЛИВСКОГО РАЙОНА РОСТОВСКОЙ ОБЛАСТИ</w:t>
      </w:r>
    </w:p>
    <w:p w:rsidR="009F00E5" w:rsidRDefault="009F00E5" w:rsidP="00AF7F37">
      <w:pPr>
        <w:jc w:val="both"/>
        <w:rPr>
          <w:sz w:val="16"/>
          <w:szCs w:val="16"/>
        </w:rPr>
      </w:pPr>
    </w:p>
    <w:p w:rsidR="009F00E5" w:rsidRPr="009914D3" w:rsidRDefault="009F00E5" w:rsidP="009F00E5">
      <w:pPr>
        <w:pStyle w:val="4"/>
        <w:rPr>
          <w:rFonts w:ascii="Times New Roman" w:hAnsi="Times New Roman" w:cs="Times New Roman"/>
          <w:i w:val="0"/>
          <w:color w:val="auto"/>
        </w:rPr>
      </w:pPr>
      <w:r w:rsidRPr="009914D3">
        <w:rPr>
          <w:rFonts w:ascii="Times New Roman" w:hAnsi="Times New Roman" w:cs="Times New Roman"/>
          <w:i w:val="0"/>
          <w:color w:val="auto"/>
        </w:rPr>
        <w:t>ПОСТАНОВЛЕНИЕ</w:t>
      </w:r>
    </w:p>
    <w:p w:rsidR="009F00E5" w:rsidRPr="00C06A50" w:rsidRDefault="00810B87" w:rsidP="009F00E5">
      <w:pPr>
        <w:pStyle w:val="4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28</w:t>
      </w:r>
      <w:r w:rsidR="002A3672">
        <w:rPr>
          <w:rFonts w:ascii="Times New Roman" w:hAnsi="Times New Roman" w:cs="Times New Roman"/>
          <w:b w:val="0"/>
          <w:i w:val="0"/>
          <w:color w:val="auto"/>
        </w:rPr>
        <w:t xml:space="preserve"> апреля</w:t>
      </w:r>
      <w:r w:rsidR="000E0506">
        <w:rPr>
          <w:rFonts w:ascii="Times New Roman" w:hAnsi="Times New Roman" w:cs="Times New Roman"/>
          <w:b w:val="0"/>
          <w:i w:val="0"/>
          <w:color w:val="auto"/>
        </w:rPr>
        <w:t xml:space="preserve"> 202</w:t>
      </w:r>
      <w:r w:rsidR="002A3672">
        <w:rPr>
          <w:rFonts w:ascii="Times New Roman" w:hAnsi="Times New Roman" w:cs="Times New Roman"/>
          <w:b w:val="0"/>
          <w:i w:val="0"/>
          <w:color w:val="auto"/>
        </w:rPr>
        <w:t>2</w:t>
      </w:r>
      <w:r w:rsidR="009F00E5" w:rsidRPr="00C06A50">
        <w:rPr>
          <w:rFonts w:ascii="Times New Roman" w:hAnsi="Times New Roman" w:cs="Times New Roman"/>
          <w:b w:val="0"/>
          <w:i w:val="0"/>
          <w:color w:val="auto"/>
        </w:rPr>
        <w:t xml:space="preserve"> г.                                                                                 №  </w:t>
      </w:r>
      <w:r w:rsidR="002A3672">
        <w:rPr>
          <w:rFonts w:ascii="Times New Roman" w:hAnsi="Times New Roman" w:cs="Times New Roman"/>
          <w:b w:val="0"/>
          <w:i w:val="0"/>
          <w:color w:val="auto"/>
        </w:rPr>
        <w:t>3</w:t>
      </w:r>
      <w:r w:rsidR="0091665E">
        <w:rPr>
          <w:rFonts w:ascii="Times New Roman" w:hAnsi="Times New Roman" w:cs="Times New Roman"/>
          <w:b w:val="0"/>
          <w:i w:val="0"/>
          <w:color w:val="auto"/>
        </w:rPr>
        <w:t>1</w:t>
      </w:r>
      <w:r w:rsidR="0051149A">
        <w:rPr>
          <w:rFonts w:ascii="Times New Roman" w:hAnsi="Times New Roman" w:cs="Times New Roman"/>
          <w:b w:val="0"/>
          <w:i w:val="0"/>
          <w:color w:val="auto"/>
        </w:rPr>
        <w:t>-</w:t>
      </w:r>
      <w:r w:rsidR="00295F2B">
        <w:rPr>
          <w:rFonts w:ascii="Times New Roman" w:hAnsi="Times New Roman" w:cs="Times New Roman"/>
          <w:b w:val="0"/>
          <w:i w:val="0"/>
          <w:color w:val="auto"/>
        </w:rPr>
        <w:t>1</w:t>
      </w:r>
    </w:p>
    <w:p w:rsidR="009F00E5" w:rsidRDefault="009F00E5" w:rsidP="009F00E5"/>
    <w:p w:rsidR="009F00E5" w:rsidRDefault="009F00E5" w:rsidP="009F00E5">
      <w:r>
        <w:t>ст. Обливская</w:t>
      </w:r>
    </w:p>
    <w:p w:rsidR="00B35EEC" w:rsidRDefault="00B35EEC" w:rsidP="007954CB">
      <w:pPr>
        <w:ind w:right="-185"/>
      </w:pPr>
    </w:p>
    <w:p w:rsidR="00FC6E16" w:rsidRDefault="00AF7F37" w:rsidP="00AF7F37">
      <w:pPr>
        <w:ind w:left="1276" w:right="1416"/>
        <w:jc w:val="both"/>
        <w:rPr>
          <w:b/>
          <w:bCs/>
        </w:rPr>
      </w:pPr>
      <w:r w:rsidRPr="00AF7F37">
        <w:rPr>
          <w:b/>
          <w:bCs/>
        </w:rPr>
        <w:t>Информация ведущего специалист</w:t>
      </w:r>
      <w:r>
        <w:rPr>
          <w:b/>
          <w:bCs/>
        </w:rPr>
        <w:t>а</w:t>
      </w:r>
      <w:r w:rsidRPr="00AF7F37">
        <w:rPr>
          <w:b/>
          <w:bCs/>
        </w:rPr>
        <w:t xml:space="preserve"> сектора эксплуатации ГАС "Выборы" информационного отдела Избирательной комиссии Ростовской области, исполняющего </w:t>
      </w:r>
      <w:proofErr w:type="spellStart"/>
      <w:r w:rsidRPr="00AF7F37">
        <w:rPr>
          <w:b/>
          <w:bCs/>
        </w:rPr>
        <w:t>функционные</w:t>
      </w:r>
      <w:proofErr w:type="spellEnd"/>
      <w:r w:rsidRPr="00AF7F37">
        <w:rPr>
          <w:b/>
          <w:bCs/>
        </w:rPr>
        <w:t xml:space="preserve"> обязанности системного администратора территориального комплекса средств автоматизации Обливского района Ростовской области </w:t>
      </w:r>
      <w:proofErr w:type="gramStart"/>
      <w:r w:rsidRPr="00AF7F37">
        <w:rPr>
          <w:b/>
          <w:bCs/>
        </w:rPr>
        <w:t>о</w:t>
      </w:r>
      <w:proofErr w:type="gramEnd"/>
      <w:r w:rsidRPr="00AF7F37">
        <w:rPr>
          <w:b/>
          <w:bCs/>
        </w:rPr>
        <w:t xml:space="preserve"> изменениях численности избирателей участников референдума за 1 полугодие 2022 г.</w:t>
      </w:r>
    </w:p>
    <w:p w:rsidR="00AF7F37" w:rsidRPr="002502F4" w:rsidRDefault="00AF7F37" w:rsidP="00AF7F37">
      <w:pPr>
        <w:ind w:left="1276" w:right="1416"/>
        <w:jc w:val="both"/>
        <w:rPr>
          <w:b/>
          <w:bCs/>
          <w:sz w:val="24"/>
        </w:rPr>
      </w:pPr>
    </w:p>
    <w:p w:rsidR="009C375A" w:rsidRPr="00802A5F" w:rsidRDefault="00AF7F37" w:rsidP="001D0BF1">
      <w:pPr>
        <w:ind w:firstLine="851"/>
        <w:jc w:val="both"/>
      </w:pPr>
      <w:r w:rsidRPr="00AF7F37">
        <w:t xml:space="preserve">Заслушав и обсудив </w:t>
      </w:r>
      <w:r>
        <w:t>и</w:t>
      </w:r>
      <w:r w:rsidRPr="00AF7F37">
        <w:t>нформаци</w:t>
      </w:r>
      <w:r>
        <w:t>ю</w:t>
      </w:r>
      <w:r w:rsidRPr="00AF7F37">
        <w:t xml:space="preserve"> ведущего специалист</w:t>
      </w:r>
      <w:r>
        <w:t>а</w:t>
      </w:r>
      <w:r w:rsidRPr="00AF7F37">
        <w:t xml:space="preserve"> сектора эксплуатации ГАС "Выборы" информационного отдела Избирательной комиссии Ростовской области, исполняющего </w:t>
      </w:r>
      <w:proofErr w:type="spellStart"/>
      <w:r w:rsidRPr="00AF7F37">
        <w:t>функционные</w:t>
      </w:r>
      <w:proofErr w:type="spellEnd"/>
      <w:r w:rsidRPr="00AF7F37">
        <w:t xml:space="preserve"> обязанности системного администратора территориального комплекса средств автоматизации Обливского района Ростовской области </w:t>
      </w:r>
      <w:proofErr w:type="gramStart"/>
      <w:r w:rsidRPr="00AF7F37">
        <w:t>о</w:t>
      </w:r>
      <w:proofErr w:type="gramEnd"/>
      <w:r w:rsidRPr="00AF7F37">
        <w:t xml:space="preserve"> изменениях численности избирателей участников референдума за 1 полугодие 2022 г.</w:t>
      </w:r>
      <w:r w:rsidR="003B129A" w:rsidRPr="00802A5F">
        <w:t>,</w:t>
      </w:r>
    </w:p>
    <w:p w:rsidR="001B0CDA" w:rsidRPr="00802A5F" w:rsidRDefault="001B0CDA" w:rsidP="001B0CDA">
      <w:pPr>
        <w:jc w:val="both"/>
      </w:pPr>
    </w:p>
    <w:p w:rsidR="000E053C" w:rsidRPr="00802A5F" w:rsidRDefault="000E053C" w:rsidP="000E053C">
      <w:pPr>
        <w:ind w:right="-6" w:firstLine="540"/>
      </w:pPr>
      <w:r w:rsidRPr="00802A5F">
        <w:t>Территориальная избирательная комиссия Обливского района Ростовской области ПОСТАНОВЛЯЕТ:</w:t>
      </w:r>
    </w:p>
    <w:p w:rsidR="002502F4" w:rsidRPr="00802A5F" w:rsidRDefault="002502F4" w:rsidP="002502F4"/>
    <w:p w:rsidR="00AF7F37" w:rsidRPr="00AF7F37" w:rsidRDefault="002A3672" w:rsidP="00AF7F37">
      <w:pPr>
        <w:spacing w:line="360" w:lineRule="auto"/>
        <w:ind w:firstLine="851"/>
        <w:jc w:val="both"/>
      </w:pPr>
      <w:r>
        <w:t>1.</w:t>
      </w:r>
      <w:r w:rsidR="00AF7F37" w:rsidRPr="00AF7F37">
        <w:t xml:space="preserve"> Принять к сведению </w:t>
      </w:r>
      <w:r w:rsidR="00AF7F37">
        <w:t>и</w:t>
      </w:r>
      <w:r w:rsidR="00AF7F37" w:rsidRPr="00AF7F37">
        <w:t>нформаци</w:t>
      </w:r>
      <w:r w:rsidR="00AF7F37">
        <w:t>ю</w:t>
      </w:r>
      <w:r w:rsidR="00AF7F37" w:rsidRPr="00AF7F37">
        <w:t xml:space="preserve"> ведущего специалист</w:t>
      </w:r>
      <w:r w:rsidR="00AF7F37">
        <w:t>а</w:t>
      </w:r>
      <w:r w:rsidR="00AF7F37" w:rsidRPr="00AF7F37">
        <w:t xml:space="preserve"> сектора эксплуатации ГАС "Выборы" информационного отдела </w:t>
      </w:r>
      <w:r w:rsidR="00AF7F37">
        <w:t>ИКРО</w:t>
      </w:r>
      <w:r w:rsidR="00AF7F37" w:rsidRPr="00AF7F37">
        <w:t xml:space="preserve">, исполняющего </w:t>
      </w:r>
      <w:proofErr w:type="spellStart"/>
      <w:r w:rsidR="00AF7F37" w:rsidRPr="00AF7F37">
        <w:t>функционные</w:t>
      </w:r>
      <w:proofErr w:type="spellEnd"/>
      <w:r w:rsidR="00AF7F37" w:rsidRPr="00AF7F37">
        <w:t xml:space="preserve"> обязанности системного администратора </w:t>
      </w:r>
      <w:r w:rsidR="00AF7F37">
        <w:t>ТКСА</w:t>
      </w:r>
      <w:r w:rsidR="00AF7F37" w:rsidRPr="00AF7F37">
        <w:t xml:space="preserve"> Обливского района Ростовской области </w:t>
      </w:r>
      <w:proofErr w:type="gramStart"/>
      <w:r w:rsidR="00AF7F37" w:rsidRPr="00AF7F37">
        <w:t>о</w:t>
      </w:r>
      <w:proofErr w:type="gramEnd"/>
      <w:r w:rsidR="00AF7F37" w:rsidRPr="00AF7F37">
        <w:t xml:space="preserve"> изменениях численности избирателей участников референдума за 1 полугодие 2022 г.</w:t>
      </w:r>
      <w:r w:rsidR="00AF7F37">
        <w:t xml:space="preserve">  (приложение)</w:t>
      </w:r>
    </w:p>
    <w:p w:rsidR="0024600C" w:rsidRDefault="002201CF" w:rsidP="00AF7F37">
      <w:pPr>
        <w:keepNext/>
        <w:ind w:right="-2"/>
        <w:jc w:val="left"/>
        <w:outlineLvl w:val="2"/>
        <w:rPr>
          <w:szCs w:val="20"/>
        </w:rPr>
      </w:pPr>
      <w:r w:rsidRPr="00802A5F">
        <w:rPr>
          <w:szCs w:val="20"/>
        </w:rPr>
        <w:t>Председатель комиссии</w:t>
      </w:r>
      <w:r w:rsidRPr="00802A5F">
        <w:rPr>
          <w:szCs w:val="20"/>
        </w:rPr>
        <w:tab/>
      </w:r>
      <w:r w:rsidRPr="00802A5F">
        <w:rPr>
          <w:szCs w:val="20"/>
        </w:rPr>
        <w:tab/>
      </w:r>
      <w:r w:rsidRPr="00802A5F">
        <w:rPr>
          <w:szCs w:val="20"/>
        </w:rPr>
        <w:tab/>
      </w:r>
      <w:r w:rsidRPr="00802A5F">
        <w:rPr>
          <w:szCs w:val="20"/>
        </w:rPr>
        <w:tab/>
      </w:r>
      <w:r w:rsidRPr="00802A5F">
        <w:rPr>
          <w:szCs w:val="20"/>
        </w:rPr>
        <w:tab/>
      </w:r>
      <w:r w:rsidRPr="00802A5F">
        <w:rPr>
          <w:szCs w:val="20"/>
        </w:rPr>
        <w:tab/>
      </w:r>
      <w:r w:rsidR="0096470B" w:rsidRPr="00802A5F">
        <w:rPr>
          <w:szCs w:val="20"/>
        </w:rPr>
        <w:t xml:space="preserve">А.Н. </w:t>
      </w:r>
      <w:proofErr w:type="spellStart"/>
      <w:r w:rsidR="0096470B" w:rsidRPr="00802A5F">
        <w:rPr>
          <w:szCs w:val="20"/>
        </w:rPr>
        <w:t>Пыркова</w:t>
      </w:r>
      <w:proofErr w:type="spellEnd"/>
    </w:p>
    <w:p w:rsidR="00AF7F37" w:rsidRPr="00AF7F37" w:rsidRDefault="00AF7F37" w:rsidP="00AF7F37">
      <w:pPr>
        <w:keepNext/>
        <w:ind w:right="-2"/>
        <w:jc w:val="left"/>
        <w:outlineLvl w:val="2"/>
        <w:rPr>
          <w:szCs w:val="20"/>
        </w:rPr>
      </w:pPr>
    </w:p>
    <w:p w:rsidR="00AF7F37" w:rsidRDefault="0024600C" w:rsidP="00AF7F37">
      <w:pPr>
        <w:jc w:val="both"/>
      </w:pPr>
      <w:r w:rsidRPr="00802A5F">
        <w:t>Секретарь комиссии</w:t>
      </w:r>
      <w:r w:rsidRPr="00802A5F">
        <w:tab/>
      </w:r>
      <w:r w:rsidRPr="00802A5F">
        <w:tab/>
      </w:r>
      <w:r w:rsidRPr="00802A5F">
        <w:tab/>
      </w:r>
      <w:r w:rsidRPr="00802A5F">
        <w:tab/>
      </w:r>
      <w:r w:rsidRPr="00802A5F">
        <w:tab/>
      </w:r>
      <w:r w:rsidRPr="00802A5F">
        <w:tab/>
      </w:r>
      <w:r w:rsidRPr="00802A5F">
        <w:tab/>
      </w:r>
      <w:r w:rsidR="0096470B" w:rsidRPr="00802A5F">
        <w:t xml:space="preserve">С.А. </w:t>
      </w:r>
      <w:proofErr w:type="spellStart"/>
      <w:r w:rsidR="0096470B" w:rsidRPr="00802A5F">
        <w:t>Пожарова</w:t>
      </w:r>
      <w:proofErr w:type="spellEnd"/>
    </w:p>
    <w:p w:rsidR="00AF7F37" w:rsidRDefault="00AF7F37" w:rsidP="005A2921">
      <w:pPr>
        <w:pStyle w:val="ConsPlusNormal"/>
        <w:ind w:left="4774" w:right="-234"/>
        <w:jc w:val="center"/>
      </w:pPr>
    </w:p>
    <w:p w:rsidR="005A2921" w:rsidRPr="00A85B9C" w:rsidRDefault="005A2921" w:rsidP="005A2921">
      <w:pPr>
        <w:pStyle w:val="ConsPlusNormal"/>
        <w:ind w:left="4774" w:right="-234"/>
        <w:jc w:val="center"/>
      </w:pPr>
      <w:r w:rsidRPr="00A85B9C">
        <w:lastRenderedPageBreak/>
        <w:t xml:space="preserve">Приложение </w:t>
      </w:r>
    </w:p>
    <w:p w:rsidR="00047108" w:rsidRDefault="005A2921" w:rsidP="00047108">
      <w:pPr>
        <w:pStyle w:val="ConsPlusNormal"/>
        <w:ind w:left="4774" w:right="-234"/>
        <w:jc w:val="center"/>
      </w:pPr>
      <w:r w:rsidRPr="00A85B9C">
        <w:t>к постановлению Территориальной избирательной комиссии</w:t>
      </w:r>
      <w:r>
        <w:t xml:space="preserve"> </w:t>
      </w:r>
      <w:r w:rsidRPr="00A85B9C">
        <w:t>Обливского района Ростовской области</w:t>
      </w:r>
      <w:r w:rsidR="00047108">
        <w:t xml:space="preserve"> </w:t>
      </w:r>
    </w:p>
    <w:p w:rsidR="005A2921" w:rsidRDefault="005A2921" w:rsidP="00047108">
      <w:pPr>
        <w:pStyle w:val="ConsPlusNormal"/>
        <w:ind w:left="4774" w:right="-234"/>
        <w:jc w:val="center"/>
      </w:pPr>
      <w:r w:rsidRPr="00A85B9C">
        <w:t xml:space="preserve">от </w:t>
      </w:r>
      <w:r w:rsidR="00810B87">
        <w:t>28</w:t>
      </w:r>
      <w:r w:rsidR="002A3672">
        <w:t>.0</w:t>
      </w:r>
      <w:r w:rsidR="00AF7F37">
        <w:t>7</w:t>
      </w:r>
      <w:r w:rsidR="002A3672">
        <w:t>.2022</w:t>
      </w:r>
      <w:r w:rsidRPr="00A85B9C">
        <w:t xml:space="preserve"> № </w:t>
      </w:r>
      <w:r w:rsidR="002A3672">
        <w:t>3</w:t>
      </w:r>
      <w:r w:rsidR="00AF7F37">
        <w:t>1</w:t>
      </w:r>
      <w:r w:rsidRPr="00A85B9C">
        <w:t>-1</w:t>
      </w:r>
    </w:p>
    <w:p w:rsidR="004A477E" w:rsidRPr="00A85B9C" w:rsidRDefault="004A477E" w:rsidP="00047108">
      <w:pPr>
        <w:pStyle w:val="ConsPlusNormal"/>
        <w:ind w:left="4774" w:right="-234"/>
        <w:jc w:val="center"/>
      </w:pPr>
    </w:p>
    <w:p w:rsidR="004A477E" w:rsidRPr="004A477E" w:rsidRDefault="004A477E" w:rsidP="004A477E">
      <w:pPr>
        <w:ind w:left="-142" w:firstLine="850"/>
        <w:rPr>
          <w:rFonts w:eastAsia="PMingLiU"/>
          <w:b/>
        </w:rPr>
      </w:pPr>
      <w:r w:rsidRPr="004A477E">
        <w:rPr>
          <w:rFonts w:eastAsia="Calibri"/>
          <w:b/>
          <w:lang w:eastAsia="en-US"/>
        </w:rPr>
        <w:t xml:space="preserve">Информация ведущего специалист сектора эксплуатации ГАС "Выборы" информационного отдела Избирательной комиссии Ростовской области, исполняющего </w:t>
      </w:r>
      <w:proofErr w:type="spellStart"/>
      <w:r w:rsidRPr="004A477E">
        <w:rPr>
          <w:rFonts w:eastAsia="Calibri"/>
          <w:b/>
          <w:lang w:eastAsia="en-US"/>
        </w:rPr>
        <w:t>функционные</w:t>
      </w:r>
      <w:proofErr w:type="spellEnd"/>
      <w:r w:rsidRPr="004A477E">
        <w:rPr>
          <w:rFonts w:eastAsia="Calibri"/>
          <w:b/>
          <w:lang w:eastAsia="en-US"/>
        </w:rPr>
        <w:t xml:space="preserve"> обязанности системного администратора территориального комплекса средств автоматизации Обливского района Ростовской области </w:t>
      </w:r>
      <w:proofErr w:type="gramStart"/>
      <w:r w:rsidRPr="004A477E">
        <w:rPr>
          <w:rFonts w:eastAsia="Calibri"/>
          <w:b/>
          <w:lang w:eastAsia="en-US"/>
        </w:rPr>
        <w:t>о</w:t>
      </w:r>
      <w:proofErr w:type="gramEnd"/>
      <w:r w:rsidRPr="004A477E">
        <w:rPr>
          <w:rFonts w:eastAsia="Calibri"/>
          <w:b/>
          <w:lang w:eastAsia="en-US"/>
        </w:rPr>
        <w:t xml:space="preserve"> изменениях численности избирателей участников референдума </w:t>
      </w:r>
      <w:r w:rsidRPr="004A477E">
        <w:rPr>
          <w:rFonts w:eastAsia="PMingLiU"/>
          <w:b/>
        </w:rPr>
        <w:t>за 1 полугодие 2022 г.</w:t>
      </w:r>
    </w:p>
    <w:p w:rsidR="004A477E" w:rsidRPr="004A477E" w:rsidRDefault="004A477E" w:rsidP="004A477E">
      <w:pPr>
        <w:ind w:firstLine="708"/>
        <w:jc w:val="left"/>
        <w:rPr>
          <w:rFonts w:eastAsia="PMingLiU"/>
          <w:b/>
        </w:rPr>
      </w:pPr>
      <w:bookmarkStart w:id="0" w:name="_GoBack"/>
      <w:bookmarkEnd w:id="0"/>
    </w:p>
    <w:p w:rsidR="004A477E" w:rsidRPr="004A477E" w:rsidRDefault="004A477E" w:rsidP="004A477E">
      <w:pPr>
        <w:spacing w:line="360" w:lineRule="auto"/>
        <w:ind w:firstLine="851"/>
        <w:jc w:val="both"/>
        <w:rPr>
          <w:szCs w:val="24"/>
        </w:rPr>
      </w:pPr>
      <w:r w:rsidRPr="004A477E">
        <w:rPr>
          <w:szCs w:val="24"/>
        </w:rPr>
        <w:t xml:space="preserve">Для осуществления учета избирателей на территории Обливского района постановлением Администрации района № 973 от 24 октября  2017 года «Об обеспечении функционирования Государственной системы регистрации (учета) избирателей, участников референдума на территории Обливского района» были определены порядок и сроки представления сведений об избирателях органами, осуществляющими учет населения на территории Обливского района. </w:t>
      </w:r>
    </w:p>
    <w:p w:rsidR="004A477E" w:rsidRPr="004A477E" w:rsidRDefault="004A477E" w:rsidP="004A477E">
      <w:pPr>
        <w:spacing w:line="360" w:lineRule="auto"/>
        <w:ind w:firstLine="567"/>
        <w:jc w:val="both"/>
        <w:rPr>
          <w:szCs w:val="24"/>
        </w:rPr>
      </w:pPr>
      <w:r w:rsidRPr="004A477E">
        <w:rPr>
          <w:szCs w:val="24"/>
        </w:rPr>
        <w:t xml:space="preserve">На территории Обливского района предоставляют информацию </w:t>
      </w:r>
      <w:proofErr w:type="gramStart"/>
      <w:r w:rsidRPr="004A477E">
        <w:rPr>
          <w:szCs w:val="24"/>
        </w:rPr>
        <w:t>о</w:t>
      </w:r>
      <w:proofErr w:type="gramEnd"/>
      <w:r w:rsidRPr="004A477E">
        <w:rPr>
          <w:szCs w:val="24"/>
        </w:rPr>
        <w:t xml:space="preserve"> изменении численности избирателей:  в</w:t>
      </w:r>
      <w:r w:rsidRPr="004A477E">
        <w:rPr>
          <w:color w:val="000000"/>
        </w:rPr>
        <w:t xml:space="preserve">оенный Комиссариат Морозовского, </w:t>
      </w:r>
      <w:proofErr w:type="spellStart"/>
      <w:r w:rsidRPr="004A477E">
        <w:rPr>
          <w:color w:val="000000"/>
        </w:rPr>
        <w:t>Милютинского</w:t>
      </w:r>
      <w:proofErr w:type="spellEnd"/>
      <w:r w:rsidRPr="004A477E">
        <w:rPr>
          <w:color w:val="000000"/>
        </w:rPr>
        <w:t>, Обливского и Советского районов Ростовской области</w:t>
      </w:r>
      <w:r w:rsidRPr="004A477E">
        <w:rPr>
          <w:szCs w:val="24"/>
        </w:rPr>
        <w:t>, отдел ЗАГС Администрации Обливского района, МП МО МВД России «</w:t>
      </w:r>
      <w:proofErr w:type="spellStart"/>
      <w:r w:rsidRPr="004A477E">
        <w:rPr>
          <w:szCs w:val="24"/>
        </w:rPr>
        <w:t>Обливский</w:t>
      </w:r>
      <w:proofErr w:type="spellEnd"/>
      <w:r w:rsidRPr="004A477E">
        <w:rPr>
          <w:szCs w:val="24"/>
        </w:rPr>
        <w:t xml:space="preserve">». Данные сведения предоставляются ежемесячно 20 числа на бумажном и машиночитаемом носителе в Администрацию Обливского района.  Ведущий специалист по контрольно-организационной, кадровой работе и взаимодействию с представительными органами Администрации Обливского района производится регистрация поступивших сведений, их систематизация по источникам информации. В соответствии с постановлением Комиссии данные сведения обобщаются, вносятся в форму 1ро и вместе с сопроводительным письмом и комплектом первоисточников на бумажных носителях и в электронном виде до 25 числа каждого месяца передает системному администратору ТСКА «ГАС – Выборы» для </w:t>
      </w:r>
      <w:r w:rsidRPr="004A477E">
        <w:rPr>
          <w:szCs w:val="24"/>
        </w:rPr>
        <w:lastRenderedPageBreak/>
        <w:t xml:space="preserve">актуализации территориального фрагмента регистра избирателей, участников референдума (далее – Регистр). </w:t>
      </w:r>
    </w:p>
    <w:p w:rsidR="004A477E" w:rsidRPr="004A477E" w:rsidRDefault="004A477E" w:rsidP="004A477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A477E">
        <w:rPr>
          <w:szCs w:val="24"/>
        </w:rPr>
        <w:t xml:space="preserve">За отчетный период в базу данных Регистра избирателей, участников референдума было внесено 776 событий. </w:t>
      </w:r>
    </w:p>
    <w:p w:rsidR="004A477E" w:rsidRPr="004A477E" w:rsidRDefault="004A477E" w:rsidP="004A477E">
      <w:pPr>
        <w:spacing w:line="360" w:lineRule="auto"/>
        <w:ind w:firstLine="851"/>
        <w:jc w:val="both"/>
        <w:rPr>
          <w:szCs w:val="24"/>
        </w:rPr>
      </w:pPr>
      <w:r w:rsidRPr="004A477E">
        <w:rPr>
          <w:szCs w:val="24"/>
        </w:rPr>
        <w:t xml:space="preserve">За </w:t>
      </w:r>
      <w:r w:rsidRPr="004A477E">
        <w:rPr>
          <w:szCs w:val="24"/>
          <w:lang w:val="en-US"/>
        </w:rPr>
        <w:t>I</w:t>
      </w:r>
      <w:r w:rsidRPr="004A477E">
        <w:rPr>
          <w:szCs w:val="24"/>
        </w:rPr>
        <w:t xml:space="preserve"> полугодие 2022 года было направлено в Администрацию района 2 запроса по проверке (уточнению) сведений о 268 избирателях.</w:t>
      </w:r>
    </w:p>
    <w:p w:rsidR="004A477E" w:rsidRPr="004A477E" w:rsidRDefault="004A477E" w:rsidP="004A477E">
      <w:pPr>
        <w:spacing w:line="360" w:lineRule="auto"/>
        <w:ind w:firstLine="851"/>
        <w:jc w:val="both"/>
        <w:rPr>
          <w:szCs w:val="24"/>
        </w:rPr>
      </w:pPr>
      <w:r w:rsidRPr="004A477E">
        <w:rPr>
          <w:szCs w:val="24"/>
        </w:rPr>
        <w:t>В первом полугодии численность избирателей уменьшилась на 93 человека: умерло 130 человек, убыло за пределы района 207 человека, прибыло в район 168 человек, достигло 18 лет 76 человек. Численность избирателей составляет на 01.07.2022 – 12781 человек.</w:t>
      </w:r>
    </w:p>
    <w:p w:rsidR="004A477E" w:rsidRPr="004A477E" w:rsidRDefault="004A477E" w:rsidP="004A477E">
      <w:pPr>
        <w:spacing w:line="360" w:lineRule="auto"/>
        <w:ind w:firstLine="720"/>
        <w:jc w:val="both"/>
        <w:rPr>
          <w:szCs w:val="24"/>
        </w:rPr>
      </w:pPr>
      <w:r w:rsidRPr="004A477E">
        <w:rPr>
          <w:szCs w:val="24"/>
        </w:rPr>
        <w:t>По работе с первоисточниками:</w:t>
      </w:r>
    </w:p>
    <w:p w:rsidR="004A477E" w:rsidRPr="004A477E" w:rsidRDefault="004A477E" w:rsidP="004A477E">
      <w:pPr>
        <w:spacing w:line="360" w:lineRule="auto"/>
        <w:ind w:firstLine="720"/>
        <w:jc w:val="both"/>
        <w:rPr>
          <w:szCs w:val="24"/>
        </w:rPr>
      </w:pPr>
      <w:r w:rsidRPr="004A477E">
        <w:rPr>
          <w:szCs w:val="24"/>
        </w:rPr>
        <w:t xml:space="preserve">1. Отделом ЗАГС сведения о регистрации фактов смерти граждан предоставляются в установленные законом сроки. </w:t>
      </w:r>
    </w:p>
    <w:p w:rsidR="004A477E" w:rsidRPr="004A477E" w:rsidRDefault="004A477E" w:rsidP="004A477E">
      <w:pPr>
        <w:spacing w:line="360" w:lineRule="auto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7E">
        <w:rPr>
          <w:szCs w:val="24"/>
        </w:rPr>
        <w:t>2. Военным комиссариатом сведения о гражданах, призванных на военную службу, предоставляются в установленные законом сроки.</w:t>
      </w:r>
    </w:p>
    <w:p w:rsidR="004A477E" w:rsidRPr="004A477E" w:rsidRDefault="004A477E" w:rsidP="004A477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4A477E">
        <w:rPr>
          <w:szCs w:val="24"/>
        </w:rPr>
        <w:t>3. МП МО МВД информация, связанная с регистрацией (учетом) избирателей предоставляется в установленные законом сроки.</w:t>
      </w:r>
    </w:p>
    <w:p w:rsidR="004A477E" w:rsidRPr="004A477E" w:rsidRDefault="004A477E" w:rsidP="004A477E">
      <w:pPr>
        <w:spacing w:line="360" w:lineRule="auto"/>
        <w:ind w:firstLine="720"/>
        <w:jc w:val="both"/>
        <w:rPr>
          <w:szCs w:val="24"/>
        </w:rPr>
      </w:pPr>
      <w:r w:rsidRPr="004A477E">
        <w:rPr>
          <w:szCs w:val="24"/>
        </w:rPr>
        <w:t xml:space="preserve">Хотелось обратить внимание на работу с федеральными двойниками. </w:t>
      </w:r>
    </w:p>
    <w:p w:rsidR="004A477E" w:rsidRPr="004A477E" w:rsidRDefault="004A477E" w:rsidP="004A477E">
      <w:pPr>
        <w:spacing w:line="360" w:lineRule="auto"/>
        <w:ind w:firstLine="720"/>
        <w:jc w:val="both"/>
        <w:rPr>
          <w:szCs w:val="24"/>
        </w:rPr>
      </w:pPr>
      <w:proofErr w:type="gramStart"/>
      <w:r w:rsidRPr="004A477E">
        <w:rPr>
          <w:szCs w:val="24"/>
        </w:rPr>
        <w:t xml:space="preserve">Что касается, сведений по избирателям, участникам референдума, </w:t>
      </w:r>
      <w:proofErr w:type="spellStart"/>
      <w:r w:rsidRPr="004A477E">
        <w:rPr>
          <w:szCs w:val="24"/>
        </w:rPr>
        <w:t>идентифицирующихся</w:t>
      </w:r>
      <w:proofErr w:type="spellEnd"/>
      <w:r w:rsidRPr="004A477E">
        <w:rPr>
          <w:szCs w:val="24"/>
        </w:rPr>
        <w:t xml:space="preserve"> друг с другом с высокой степенью вероятности, большая часть из них — это жители Ростовской области, необходимо произвести сверку данных сведений об избирателях не только по району, но и в тесном взаимодействии с МВД других районов РО для уменьшения числа двойников, а по возможности свести к нулю.</w:t>
      </w:r>
      <w:proofErr w:type="gramEnd"/>
    </w:p>
    <w:p w:rsidR="004A477E" w:rsidRPr="004A477E" w:rsidRDefault="004A477E" w:rsidP="004A477E">
      <w:pPr>
        <w:spacing w:line="360" w:lineRule="auto"/>
        <w:ind w:firstLine="720"/>
        <w:jc w:val="both"/>
        <w:rPr>
          <w:szCs w:val="24"/>
        </w:rPr>
      </w:pPr>
    </w:p>
    <w:p w:rsidR="004A477E" w:rsidRPr="004A477E" w:rsidRDefault="004A477E" w:rsidP="004A477E">
      <w:pPr>
        <w:jc w:val="left"/>
      </w:pPr>
      <w:r w:rsidRPr="004A477E">
        <w:t>Ведущий специалист сектора эксплуатации</w:t>
      </w:r>
    </w:p>
    <w:p w:rsidR="004A477E" w:rsidRPr="004A477E" w:rsidRDefault="004A477E" w:rsidP="004A477E">
      <w:pPr>
        <w:jc w:val="left"/>
      </w:pPr>
      <w:r w:rsidRPr="004A477E">
        <w:t>ГАС «Выборы» информационного отдела</w:t>
      </w:r>
    </w:p>
    <w:p w:rsidR="004A477E" w:rsidRPr="004A477E" w:rsidRDefault="004A477E" w:rsidP="004A477E">
      <w:pPr>
        <w:jc w:val="left"/>
      </w:pPr>
      <w:r w:rsidRPr="004A477E">
        <w:t>Избирательной комиссии Ростовской области,</w:t>
      </w:r>
    </w:p>
    <w:p w:rsidR="004A477E" w:rsidRPr="004A477E" w:rsidRDefault="004A477E" w:rsidP="004A477E">
      <w:pPr>
        <w:jc w:val="left"/>
      </w:pPr>
      <w:proofErr w:type="gramStart"/>
      <w:r w:rsidRPr="004A477E">
        <w:t>исполняющий</w:t>
      </w:r>
      <w:proofErr w:type="gramEnd"/>
      <w:r w:rsidRPr="004A477E">
        <w:t xml:space="preserve"> функциональные обязанности</w:t>
      </w:r>
    </w:p>
    <w:p w:rsidR="004A477E" w:rsidRPr="004A477E" w:rsidRDefault="004A477E" w:rsidP="004A477E">
      <w:pPr>
        <w:jc w:val="left"/>
      </w:pPr>
      <w:r w:rsidRPr="004A477E">
        <w:t>системного администратора территориального</w:t>
      </w:r>
    </w:p>
    <w:p w:rsidR="004A477E" w:rsidRPr="004A477E" w:rsidRDefault="004A477E" w:rsidP="004A477E">
      <w:pPr>
        <w:jc w:val="left"/>
      </w:pPr>
      <w:r w:rsidRPr="004A477E">
        <w:t xml:space="preserve">комплекса средств автоматизации </w:t>
      </w:r>
    </w:p>
    <w:p w:rsidR="004A477E" w:rsidRPr="004A477E" w:rsidRDefault="004A477E" w:rsidP="004A477E">
      <w:pPr>
        <w:jc w:val="left"/>
        <w:rPr>
          <w:b/>
          <w:bCs/>
          <w:szCs w:val="24"/>
        </w:rPr>
      </w:pPr>
      <w:r w:rsidRPr="004A477E">
        <w:t>Обливского района Ростовской области</w:t>
      </w:r>
      <w:r w:rsidRPr="004A477E">
        <w:tab/>
        <w:t xml:space="preserve">                                     Д.В. Комаров</w:t>
      </w:r>
    </w:p>
    <w:sectPr w:rsidR="004A477E" w:rsidRPr="004A477E" w:rsidSect="00F516C9">
      <w:head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0B" w:rsidRDefault="00A5550B" w:rsidP="00C23CD7">
      <w:r>
        <w:separator/>
      </w:r>
    </w:p>
  </w:endnote>
  <w:endnote w:type="continuationSeparator" w:id="0">
    <w:p w:rsidR="00A5550B" w:rsidRDefault="00A5550B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37" w:rsidRDefault="00AF7F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0B" w:rsidRDefault="00A5550B" w:rsidP="00C23CD7">
      <w:r>
        <w:separator/>
      </w:r>
    </w:p>
  </w:footnote>
  <w:footnote w:type="continuationSeparator" w:id="0">
    <w:p w:rsidR="00A5550B" w:rsidRDefault="00A5550B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</w:sdtPr>
    <w:sdtEndPr/>
    <w:sdtContent>
      <w:p w:rsidR="008E2BC7" w:rsidRDefault="007F5E05" w:rsidP="00AF7F37">
        <w:pPr>
          <w:pStyle w:val="a6"/>
        </w:pPr>
        <w:r>
          <w:fldChar w:fldCharType="begin"/>
        </w:r>
        <w:r w:rsidR="008E2BC7">
          <w:instrText xml:space="preserve"> PAGE   \* MERGEFORMAT </w:instrText>
        </w:r>
        <w:r>
          <w:fldChar w:fldCharType="separate"/>
        </w:r>
        <w:r w:rsidR="004A4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37" w:rsidRDefault="00AF7F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B95"/>
    <w:multiLevelType w:val="hybridMultilevel"/>
    <w:tmpl w:val="2BBE8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0F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673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D1F2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229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11B1B"/>
    <w:rsid w:val="00012DB6"/>
    <w:rsid w:val="00017DE7"/>
    <w:rsid w:val="00026D08"/>
    <w:rsid w:val="00032DD5"/>
    <w:rsid w:val="00036A2E"/>
    <w:rsid w:val="00036DC1"/>
    <w:rsid w:val="000438D2"/>
    <w:rsid w:val="0004438D"/>
    <w:rsid w:val="00047108"/>
    <w:rsid w:val="000558D1"/>
    <w:rsid w:val="00063AEF"/>
    <w:rsid w:val="000861DE"/>
    <w:rsid w:val="00094227"/>
    <w:rsid w:val="00095440"/>
    <w:rsid w:val="000A2151"/>
    <w:rsid w:val="000A2DEC"/>
    <w:rsid w:val="000B347F"/>
    <w:rsid w:val="000B7027"/>
    <w:rsid w:val="000B74EE"/>
    <w:rsid w:val="000E0506"/>
    <w:rsid w:val="000E053C"/>
    <w:rsid w:val="000E4B04"/>
    <w:rsid w:val="000F3D4F"/>
    <w:rsid w:val="000F6ADE"/>
    <w:rsid w:val="00101154"/>
    <w:rsid w:val="001036FA"/>
    <w:rsid w:val="001229A7"/>
    <w:rsid w:val="0013123D"/>
    <w:rsid w:val="00132D8F"/>
    <w:rsid w:val="001652A6"/>
    <w:rsid w:val="001747A7"/>
    <w:rsid w:val="00176189"/>
    <w:rsid w:val="00176EC2"/>
    <w:rsid w:val="0017778A"/>
    <w:rsid w:val="001778B7"/>
    <w:rsid w:val="001815DA"/>
    <w:rsid w:val="00184E42"/>
    <w:rsid w:val="0019020F"/>
    <w:rsid w:val="00195527"/>
    <w:rsid w:val="00197E87"/>
    <w:rsid w:val="001A5F92"/>
    <w:rsid w:val="001B0CDA"/>
    <w:rsid w:val="001B6B1E"/>
    <w:rsid w:val="001C1FF2"/>
    <w:rsid w:val="001C2C7E"/>
    <w:rsid w:val="001C3577"/>
    <w:rsid w:val="001D0BF1"/>
    <w:rsid w:val="001D1DA9"/>
    <w:rsid w:val="001E33C9"/>
    <w:rsid w:val="001F1FEF"/>
    <w:rsid w:val="001F719D"/>
    <w:rsid w:val="00200709"/>
    <w:rsid w:val="0021355E"/>
    <w:rsid w:val="00214B18"/>
    <w:rsid w:val="00215D0E"/>
    <w:rsid w:val="002201CF"/>
    <w:rsid w:val="002237C4"/>
    <w:rsid w:val="00223EFA"/>
    <w:rsid w:val="0023063D"/>
    <w:rsid w:val="00237A1B"/>
    <w:rsid w:val="002438F1"/>
    <w:rsid w:val="0024600C"/>
    <w:rsid w:val="00247A14"/>
    <w:rsid w:val="002502F4"/>
    <w:rsid w:val="0025701D"/>
    <w:rsid w:val="002577F6"/>
    <w:rsid w:val="002613DB"/>
    <w:rsid w:val="00264C46"/>
    <w:rsid w:val="00267C6E"/>
    <w:rsid w:val="00270D0A"/>
    <w:rsid w:val="00276B05"/>
    <w:rsid w:val="002773EF"/>
    <w:rsid w:val="00287163"/>
    <w:rsid w:val="00291E6A"/>
    <w:rsid w:val="00295F2B"/>
    <w:rsid w:val="002A3672"/>
    <w:rsid w:val="002A799A"/>
    <w:rsid w:val="002B7881"/>
    <w:rsid w:val="002C35E2"/>
    <w:rsid w:val="002D0AA9"/>
    <w:rsid w:val="002D1838"/>
    <w:rsid w:val="002E243E"/>
    <w:rsid w:val="002F1D21"/>
    <w:rsid w:val="00307ADF"/>
    <w:rsid w:val="00321482"/>
    <w:rsid w:val="0034056C"/>
    <w:rsid w:val="00347565"/>
    <w:rsid w:val="00347687"/>
    <w:rsid w:val="00356DCE"/>
    <w:rsid w:val="00357A0C"/>
    <w:rsid w:val="00374D80"/>
    <w:rsid w:val="00395B31"/>
    <w:rsid w:val="003B129A"/>
    <w:rsid w:val="003B1A0A"/>
    <w:rsid w:val="003B4CB0"/>
    <w:rsid w:val="003C16FB"/>
    <w:rsid w:val="003D0F9F"/>
    <w:rsid w:val="003D75F1"/>
    <w:rsid w:val="003E3237"/>
    <w:rsid w:val="003E481B"/>
    <w:rsid w:val="003F0C7D"/>
    <w:rsid w:val="003F4F6F"/>
    <w:rsid w:val="004017B7"/>
    <w:rsid w:val="00407DF3"/>
    <w:rsid w:val="00410CDC"/>
    <w:rsid w:val="00417994"/>
    <w:rsid w:val="0042359F"/>
    <w:rsid w:val="00433F53"/>
    <w:rsid w:val="00440886"/>
    <w:rsid w:val="0045746C"/>
    <w:rsid w:val="00476F14"/>
    <w:rsid w:val="0049354C"/>
    <w:rsid w:val="00496343"/>
    <w:rsid w:val="004963DE"/>
    <w:rsid w:val="004A2B2F"/>
    <w:rsid w:val="004A477E"/>
    <w:rsid w:val="004B19C1"/>
    <w:rsid w:val="004B549C"/>
    <w:rsid w:val="004C2A0D"/>
    <w:rsid w:val="004C6DEB"/>
    <w:rsid w:val="004F44D7"/>
    <w:rsid w:val="00501158"/>
    <w:rsid w:val="0050559C"/>
    <w:rsid w:val="00505689"/>
    <w:rsid w:val="005076A0"/>
    <w:rsid w:val="0051149A"/>
    <w:rsid w:val="005267FD"/>
    <w:rsid w:val="00527FCA"/>
    <w:rsid w:val="00547EDE"/>
    <w:rsid w:val="005511FF"/>
    <w:rsid w:val="0055501B"/>
    <w:rsid w:val="0056142B"/>
    <w:rsid w:val="00585B61"/>
    <w:rsid w:val="00592C77"/>
    <w:rsid w:val="005945CD"/>
    <w:rsid w:val="005A2560"/>
    <w:rsid w:val="005A2921"/>
    <w:rsid w:val="005A343B"/>
    <w:rsid w:val="005A65B4"/>
    <w:rsid w:val="005B2A2E"/>
    <w:rsid w:val="005B5935"/>
    <w:rsid w:val="005C3297"/>
    <w:rsid w:val="005D4CF7"/>
    <w:rsid w:val="005D7595"/>
    <w:rsid w:val="005E3AC0"/>
    <w:rsid w:val="005F20D7"/>
    <w:rsid w:val="00610C4E"/>
    <w:rsid w:val="00611D6B"/>
    <w:rsid w:val="00617631"/>
    <w:rsid w:val="006520F9"/>
    <w:rsid w:val="00652970"/>
    <w:rsid w:val="006533D9"/>
    <w:rsid w:val="00657808"/>
    <w:rsid w:val="00675046"/>
    <w:rsid w:val="006804FF"/>
    <w:rsid w:val="00682BC7"/>
    <w:rsid w:val="00685DC1"/>
    <w:rsid w:val="00692A36"/>
    <w:rsid w:val="00694977"/>
    <w:rsid w:val="006A10A7"/>
    <w:rsid w:val="006A2B8F"/>
    <w:rsid w:val="006B624A"/>
    <w:rsid w:val="006C2A94"/>
    <w:rsid w:val="006D206A"/>
    <w:rsid w:val="006D2B18"/>
    <w:rsid w:val="006E7903"/>
    <w:rsid w:val="006F1400"/>
    <w:rsid w:val="00716F29"/>
    <w:rsid w:val="00720A28"/>
    <w:rsid w:val="00722168"/>
    <w:rsid w:val="00732414"/>
    <w:rsid w:val="00735C40"/>
    <w:rsid w:val="007361B3"/>
    <w:rsid w:val="00742A13"/>
    <w:rsid w:val="007446D3"/>
    <w:rsid w:val="00745A60"/>
    <w:rsid w:val="00746C2E"/>
    <w:rsid w:val="0076014A"/>
    <w:rsid w:val="00767466"/>
    <w:rsid w:val="00780B11"/>
    <w:rsid w:val="00782FE3"/>
    <w:rsid w:val="007954CB"/>
    <w:rsid w:val="007D60BF"/>
    <w:rsid w:val="007D76BF"/>
    <w:rsid w:val="007E233C"/>
    <w:rsid w:val="007E7A4B"/>
    <w:rsid w:val="007F469E"/>
    <w:rsid w:val="007F54BB"/>
    <w:rsid w:val="007F593D"/>
    <w:rsid w:val="007F5E05"/>
    <w:rsid w:val="007F70AD"/>
    <w:rsid w:val="008013D6"/>
    <w:rsid w:val="00801B09"/>
    <w:rsid w:val="00802A5F"/>
    <w:rsid w:val="00806AFF"/>
    <w:rsid w:val="00810B87"/>
    <w:rsid w:val="00816A21"/>
    <w:rsid w:val="0082225B"/>
    <w:rsid w:val="008253BD"/>
    <w:rsid w:val="00827F70"/>
    <w:rsid w:val="008623C4"/>
    <w:rsid w:val="0087058C"/>
    <w:rsid w:val="00881268"/>
    <w:rsid w:val="008A1398"/>
    <w:rsid w:val="008A1DEE"/>
    <w:rsid w:val="008C4899"/>
    <w:rsid w:val="008E2BC7"/>
    <w:rsid w:val="008F2BE6"/>
    <w:rsid w:val="008F53DF"/>
    <w:rsid w:val="00900089"/>
    <w:rsid w:val="009134D7"/>
    <w:rsid w:val="00914A49"/>
    <w:rsid w:val="0091665E"/>
    <w:rsid w:val="0093025B"/>
    <w:rsid w:val="00933C55"/>
    <w:rsid w:val="0094536A"/>
    <w:rsid w:val="0094574C"/>
    <w:rsid w:val="00956DD2"/>
    <w:rsid w:val="00956EEF"/>
    <w:rsid w:val="0096470B"/>
    <w:rsid w:val="00967B6D"/>
    <w:rsid w:val="00970ACD"/>
    <w:rsid w:val="009743D3"/>
    <w:rsid w:val="009757B6"/>
    <w:rsid w:val="00987824"/>
    <w:rsid w:val="0099089B"/>
    <w:rsid w:val="009914D3"/>
    <w:rsid w:val="00997F28"/>
    <w:rsid w:val="009A3E00"/>
    <w:rsid w:val="009A519C"/>
    <w:rsid w:val="009A7490"/>
    <w:rsid w:val="009B5A3A"/>
    <w:rsid w:val="009C2A91"/>
    <w:rsid w:val="009C3703"/>
    <w:rsid w:val="009C375A"/>
    <w:rsid w:val="009C3CDF"/>
    <w:rsid w:val="009D4ACE"/>
    <w:rsid w:val="009E14E8"/>
    <w:rsid w:val="009E2A11"/>
    <w:rsid w:val="009F00E5"/>
    <w:rsid w:val="009F321B"/>
    <w:rsid w:val="009F41D7"/>
    <w:rsid w:val="009F6BC2"/>
    <w:rsid w:val="00A03FD8"/>
    <w:rsid w:val="00A063F4"/>
    <w:rsid w:val="00A07101"/>
    <w:rsid w:val="00A30307"/>
    <w:rsid w:val="00A30D2A"/>
    <w:rsid w:val="00A31993"/>
    <w:rsid w:val="00A33D12"/>
    <w:rsid w:val="00A40D2E"/>
    <w:rsid w:val="00A4274F"/>
    <w:rsid w:val="00A43AF1"/>
    <w:rsid w:val="00A46E76"/>
    <w:rsid w:val="00A5550B"/>
    <w:rsid w:val="00A66274"/>
    <w:rsid w:val="00A7415E"/>
    <w:rsid w:val="00A76BDF"/>
    <w:rsid w:val="00A86133"/>
    <w:rsid w:val="00A94EC3"/>
    <w:rsid w:val="00AA1F0C"/>
    <w:rsid w:val="00AA5163"/>
    <w:rsid w:val="00AC35DE"/>
    <w:rsid w:val="00AD2908"/>
    <w:rsid w:val="00AD2DC8"/>
    <w:rsid w:val="00AD43F4"/>
    <w:rsid w:val="00AF7F37"/>
    <w:rsid w:val="00B03FAB"/>
    <w:rsid w:val="00B1078B"/>
    <w:rsid w:val="00B14E21"/>
    <w:rsid w:val="00B33D4E"/>
    <w:rsid w:val="00B35EEC"/>
    <w:rsid w:val="00B601D0"/>
    <w:rsid w:val="00B62930"/>
    <w:rsid w:val="00B62F12"/>
    <w:rsid w:val="00B65ADD"/>
    <w:rsid w:val="00B736AF"/>
    <w:rsid w:val="00B82C6A"/>
    <w:rsid w:val="00B9148B"/>
    <w:rsid w:val="00BA4815"/>
    <w:rsid w:val="00BA66DF"/>
    <w:rsid w:val="00BB2C67"/>
    <w:rsid w:val="00BB538F"/>
    <w:rsid w:val="00BB7B09"/>
    <w:rsid w:val="00BD2ABD"/>
    <w:rsid w:val="00BE623F"/>
    <w:rsid w:val="00BE6F51"/>
    <w:rsid w:val="00BF421E"/>
    <w:rsid w:val="00BF7886"/>
    <w:rsid w:val="00C01D1A"/>
    <w:rsid w:val="00C06A50"/>
    <w:rsid w:val="00C07A7E"/>
    <w:rsid w:val="00C23CD7"/>
    <w:rsid w:val="00C2691F"/>
    <w:rsid w:val="00C27200"/>
    <w:rsid w:val="00C36F0C"/>
    <w:rsid w:val="00C74DC5"/>
    <w:rsid w:val="00C77BF0"/>
    <w:rsid w:val="00C77DF2"/>
    <w:rsid w:val="00C8119F"/>
    <w:rsid w:val="00C821C5"/>
    <w:rsid w:val="00C90D61"/>
    <w:rsid w:val="00C91A45"/>
    <w:rsid w:val="00CA40FB"/>
    <w:rsid w:val="00CA4D9C"/>
    <w:rsid w:val="00CA6FD5"/>
    <w:rsid w:val="00CB0F57"/>
    <w:rsid w:val="00CB16A0"/>
    <w:rsid w:val="00CD17AF"/>
    <w:rsid w:val="00CD6588"/>
    <w:rsid w:val="00CD71F1"/>
    <w:rsid w:val="00CE0C5F"/>
    <w:rsid w:val="00CE2FB0"/>
    <w:rsid w:val="00CE764A"/>
    <w:rsid w:val="00CE788C"/>
    <w:rsid w:val="00CF2097"/>
    <w:rsid w:val="00D02065"/>
    <w:rsid w:val="00D15591"/>
    <w:rsid w:val="00D219AF"/>
    <w:rsid w:val="00D31D76"/>
    <w:rsid w:val="00D34A21"/>
    <w:rsid w:val="00D35EC9"/>
    <w:rsid w:val="00D44253"/>
    <w:rsid w:val="00D4563B"/>
    <w:rsid w:val="00D6160C"/>
    <w:rsid w:val="00D65578"/>
    <w:rsid w:val="00D7220D"/>
    <w:rsid w:val="00D75DFB"/>
    <w:rsid w:val="00D81946"/>
    <w:rsid w:val="00D843BD"/>
    <w:rsid w:val="00D86EAF"/>
    <w:rsid w:val="00D93195"/>
    <w:rsid w:val="00DC3A97"/>
    <w:rsid w:val="00DC7A8E"/>
    <w:rsid w:val="00DD14E2"/>
    <w:rsid w:val="00DE0570"/>
    <w:rsid w:val="00DE153F"/>
    <w:rsid w:val="00DE2EB0"/>
    <w:rsid w:val="00DE4749"/>
    <w:rsid w:val="00DE4D8E"/>
    <w:rsid w:val="00DE5D13"/>
    <w:rsid w:val="00DE7488"/>
    <w:rsid w:val="00DF1459"/>
    <w:rsid w:val="00DF3426"/>
    <w:rsid w:val="00DF4017"/>
    <w:rsid w:val="00E108A4"/>
    <w:rsid w:val="00E41D65"/>
    <w:rsid w:val="00E47EEE"/>
    <w:rsid w:val="00E66E44"/>
    <w:rsid w:val="00E67A3C"/>
    <w:rsid w:val="00E82BEB"/>
    <w:rsid w:val="00E84BA5"/>
    <w:rsid w:val="00E976C7"/>
    <w:rsid w:val="00EA0920"/>
    <w:rsid w:val="00EA3315"/>
    <w:rsid w:val="00EA3C20"/>
    <w:rsid w:val="00EA68C9"/>
    <w:rsid w:val="00EC0055"/>
    <w:rsid w:val="00ED44F4"/>
    <w:rsid w:val="00ED7849"/>
    <w:rsid w:val="00EE1829"/>
    <w:rsid w:val="00EE6BF8"/>
    <w:rsid w:val="00F04194"/>
    <w:rsid w:val="00F0526C"/>
    <w:rsid w:val="00F1710D"/>
    <w:rsid w:val="00F175D8"/>
    <w:rsid w:val="00F46C8A"/>
    <w:rsid w:val="00F516C9"/>
    <w:rsid w:val="00F56C26"/>
    <w:rsid w:val="00F742BE"/>
    <w:rsid w:val="00F7536C"/>
    <w:rsid w:val="00F81139"/>
    <w:rsid w:val="00F81679"/>
    <w:rsid w:val="00F818D3"/>
    <w:rsid w:val="00F9076C"/>
    <w:rsid w:val="00F9635D"/>
    <w:rsid w:val="00F96C9C"/>
    <w:rsid w:val="00FC6E16"/>
    <w:rsid w:val="00FD4A4D"/>
    <w:rsid w:val="00FD749B"/>
    <w:rsid w:val="00FD7DCC"/>
    <w:rsid w:val="00FE235E"/>
    <w:rsid w:val="00FE3617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E66E4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F00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00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0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11">
    <w:name w:val="Обычный1"/>
    <w:rsid w:val="002A3672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E66E4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F00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00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0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11">
    <w:name w:val="Обычный1"/>
    <w:rsid w:val="002A3672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6D1C-BDB3-4678-96AF-5B35242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ТИК</cp:lastModifiedBy>
  <cp:revision>4</cp:revision>
  <cp:lastPrinted>2021-09-01T12:06:00Z</cp:lastPrinted>
  <dcterms:created xsi:type="dcterms:W3CDTF">2022-07-25T14:33:00Z</dcterms:created>
  <dcterms:modified xsi:type="dcterms:W3CDTF">2022-07-27T09:38:00Z</dcterms:modified>
</cp:coreProperties>
</file>