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6BB" w:rsidRDefault="006366BB" w:rsidP="006366BB">
      <w:pPr>
        <w:pStyle w:val="af6"/>
        <w:jc w:val="center"/>
        <w:rPr>
          <w:szCs w:val="28"/>
        </w:rPr>
      </w:pPr>
      <w:r>
        <w:rPr>
          <w:noProof/>
          <w:szCs w:val="28"/>
        </w:rPr>
        <w:drawing>
          <wp:inline distT="0" distB="0" distL="0" distR="0">
            <wp:extent cx="525145" cy="552450"/>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525145" cy="552450"/>
                    </a:xfrm>
                    <a:prstGeom prst="rect">
                      <a:avLst/>
                    </a:prstGeom>
                    <a:noFill/>
                    <a:ln w="9525">
                      <a:noFill/>
                      <a:miter lim="800000"/>
                      <a:headEnd/>
                      <a:tailEnd/>
                    </a:ln>
                  </pic:spPr>
                </pic:pic>
              </a:graphicData>
            </a:graphic>
          </wp:inline>
        </w:drawing>
      </w:r>
    </w:p>
    <w:p w:rsidR="00214153" w:rsidRPr="00214153" w:rsidRDefault="00214153" w:rsidP="00214153">
      <w:pPr>
        <w:suppressAutoHyphens w:val="0"/>
        <w:ind w:firstLine="567"/>
        <w:jc w:val="center"/>
        <w:rPr>
          <w:rFonts w:eastAsia="Calibri"/>
          <w:b/>
          <w:sz w:val="28"/>
          <w:szCs w:val="28"/>
          <w:lang w:eastAsia="en-US"/>
        </w:rPr>
      </w:pPr>
      <w:r w:rsidRPr="00214153">
        <w:rPr>
          <w:rFonts w:eastAsia="Calibri"/>
          <w:b/>
          <w:sz w:val="28"/>
          <w:szCs w:val="28"/>
          <w:lang w:eastAsia="en-US"/>
        </w:rPr>
        <w:t>ТЕРРИТОРИАЛЬНАЯ ИЗБИРАТЕЛЬНАЯ КОМИССИЯ</w:t>
      </w:r>
    </w:p>
    <w:p w:rsidR="00214153" w:rsidRPr="00214153" w:rsidRDefault="00214153" w:rsidP="00214153">
      <w:pPr>
        <w:suppressAutoHyphens w:val="0"/>
        <w:ind w:firstLine="567"/>
        <w:jc w:val="center"/>
        <w:rPr>
          <w:rFonts w:eastAsia="Calibri"/>
          <w:b/>
          <w:sz w:val="28"/>
          <w:szCs w:val="28"/>
          <w:lang w:eastAsia="en-US"/>
        </w:rPr>
      </w:pPr>
      <w:r w:rsidRPr="00214153">
        <w:rPr>
          <w:rFonts w:eastAsia="Calibri"/>
          <w:b/>
          <w:sz w:val="28"/>
          <w:szCs w:val="28"/>
          <w:lang w:eastAsia="en-US"/>
        </w:rPr>
        <w:t>ОБЛИВСКОГО РАЙОНА РОСТОВСКОЙ ОБЛАСТИ</w:t>
      </w:r>
    </w:p>
    <w:p w:rsidR="00214153" w:rsidRPr="00214153" w:rsidRDefault="00214153" w:rsidP="00214153">
      <w:pPr>
        <w:suppressAutoHyphens w:val="0"/>
        <w:jc w:val="center"/>
        <w:rPr>
          <w:b/>
          <w:sz w:val="28"/>
          <w:szCs w:val="28"/>
          <w:lang w:eastAsia="ru-RU"/>
        </w:rPr>
      </w:pPr>
    </w:p>
    <w:p w:rsidR="00214153" w:rsidRPr="00214153" w:rsidRDefault="00214153" w:rsidP="00214153">
      <w:pPr>
        <w:keepNext/>
        <w:numPr>
          <w:ilvl w:val="1"/>
          <w:numId w:val="0"/>
        </w:numPr>
        <w:tabs>
          <w:tab w:val="num" w:pos="0"/>
        </w:tabs>
        <w:jc w:val="center"/>
        <w:outlineLvl w:val="1"/>
        <w:rPr>
          <w:b/>
          <w:sz w:val="28"/>
          <w:szCs w:val="28"/>
          <w:lang w:eastAsia="ar-SA"/>
        </w:rPr>
      </w:pPr>
      <w:r w:rsidRPr="00214153">
        <w:rPr>
          <w:b/>
          <w:sz w:val="28"/>
          <w:szCs w:val="28"/>
          <w:lang w:eastAsia="ar-SA"/>
        </w:rPr>
        <w:t>ПОСТАНОВЛЕНИЕ</w:t>
      </w:r>
    </w:p>
    <w:p w:rsidR="00214153" w:rsidRPr="00214153" w:rsidRDefault="00214153" w:rsidP="00214153">
      <w:pPr>
        <w:suppressAutoHyphens w:val="0"/>
        <w:spacing w:line="360" w:lineRule="auto"/>
        <w:jc w:val="center"/>
        <w:rPr>
          <w:sz w:val="28"/>
          <w:szCs w:val="28"/>
          <w:lang w:eastAsia="ru-RU"/>
        </w:rPr>
      </w:pPr>
    </w:p>
    <w:p w:rsidR="00214153" w:rsidRPr="00214153" w:rsidRDefault="005F7239" w:rsidP="00214153">
      <w:pPr>
        <w:keepNext/>
        <w:suppressAutoHyphens w:val="0"/>
        <w:spacing w:line="360" w:lineRule="auto"/>
        <w:outlineLvl w:val="3"/>
        <w:rPr>
          <w:sz w:val="28"/>
          <w:lang w:eastAsia="ru-RU"/>
        </w:rPr>
      </w:pPr>
      <w:r>
        <w:rPr>
          <w:sz w:val="28"/>
          <w:lang w:eastAsia="ru-RU"/>
        </w:rPr>
        <w:t>0</w:t>
      </w:r>
      <w:r w:rsidR="007E7C06">
        <w:rPr>
          <w:sz w:val="28"/>
          <w:lang w:eastAsia="ru-RU"/>
        </w:rPr>
        <w:t>9</w:t>
      </w:r>
      <w:r>
        <w:rPr>
          <w:sz w:val="28"/>
          <w:lang w:eastAsia="ru-RU"/>
        </w:rPr>
        <w:t xml:space="preserve"> июля</w:t>
      </w:r>
      <w:r w:rsidR="00214153" w:rsidRPr="00214153">
        <w:rPr>
          <w:sz w:val="28"/>
          <w:lang w:eastAsia="ru-RU"/>
        </w:rPr>
        <w:t xml:space="preserve"> 2021 г.                                                                            </w:t>
      </w:r>
      <w:r w:rsidR="001D323F">
        <w:rPr>
          <w:sz w:val="28"/>
          <w:lang w:eastAsia="ru-RU"/>
        </w:rPr>
        <w:t xml:space="preserve">     </w:t>
      </w:r>
      <w:r w:rsidR="00214153" w:rsidRPr="00214153">
        <w:rPr>
          <w:sz w:val="28"/>
          <w:lang w:eastAsia="ru-RU"/>
        </w:rPr>
        <w:t xml:space="preserve">    №  </w:t>
      </w:r>
      <w:r w:rsidR="00133CD5">
        <w:rPr>
          <w:sz w:val="28"/>
          <w:lang w:eastAsia="ru-RU"/>
        </w:rPr>
        <w:t>7</w:t>
      </w:r>
      <w:r w:rsidR="00214153" w:rsidRPr="00214153">
        <w:rPr>
          <w:sz w:val="28"/>
          <w:lang w:eastAsia="ru-RU"/>
        </w:rPr>
        <w:t>-</w:t>
      </w:r>
      <w:r w:rsidR="00437B8F">
        <w:rPr>
          <w:sz w:val="28"/>
          <w:lang w:eastAsia="ru-RU"/>
        </w:rPr>
        <w:t>2</w:t>
      </w:r>
    </w:p>
    <w:p w:rsidR="00214153" w:rsidRPr="00214153" w:rsidRDefault="00214153" w:rsidP="00214153">
      <w:pPr>
        <w:suppressAutoHyphens w:val="0"/>
        <w:rPr>
          <w:b/>
          <w:sz w:val="16"/>
          <w:szCs w:val="16"/>
          <w:lang w:eastAsia="ru-RU"/>
        </w:rPr>
      </w:pPr>
      <w:r w:rsidRPr="00214153">
        <w:rPr>
          <w:b/>
          <w:lang w:eastAsia="ru-RU"/>
        </w:rPr>
        <w:t xml:space="preserve">       </w:t>
      </w:r>
    </w:p>
    <w:p w:rsidR="00214153" w:rsidRPr="00214153" w:rsidRDefault="00214153" w:rsidP="00214153">
      <w:pPr>
        <w:suppressAutoHyphens w:val="0"/>
        <w:jc w:val="center"/>
        <w:rPr>
          <w:sz w:val="28"/>
          <w:szCs w:val="28"/>
          <w:lang w:eastAsia="ru-RU"/>
        </w:rPr>
      </w:pPr>
      <w:r w:rsidRPr="00214153">
        <w:rPr>
          <w:sz w:val="28"/>
          <w:szCs w:val="28"/>
          <w:lang w:eastAsia="ru-RU"/>
        </w:rPr>
        <w:t>ст. Обливская</w:t>
      </w:r>
    </w:p>
    <w:p w:rsidR="00214153" w:rsidRPr="00214153" w:rsidRDefault="00214153" w:rsidP="00214153">
      <w:pPr>
        <w:suppressAutoHyphens w:val="0"/>
        <w:spacing w:line="360" w:lineRule="auto"/>
        <w:rPr>
          <w:sz w:val="28"/>
          <w:szCs w:val="28"/>
          <w:lang w:eastAsia="ru-RU"/>
        </w:rPr>
      </w:pPr>
    </w:p>
    <w:tbl>
      <w:tblPr>
        <w:tblW w:w="0" w:type="auto"/>
        <w:jc w:val="center"/>
        <w:tblLayout w:type="fixed"/>
        <w:tblLook w:val="0000" w:firstRow="0" w:lastRow="0" w:firstColumn="0" w:lastColumn="0" w:noHBand="0" w:noVBand="0"/>
      </w:tblPr>
      <w:tblGrid>
        <w:gridCol w:w="7230"/>
      </w:tblGrid>
      <w:tr w:rsidR="00CE28D5" w:rsidRPr="006366BB" w:rsidTr="00606F8D">
        <w:trPr>
          <w:trHeight w:val="1830"/>
          <w:jc w:val="center"/>
        </w:trPr>
        <w:tc>
          <w:tcPr>
            <w:tcW w:w="7230" w:type="dxa"/>
            <w:shd w:val="clear" w:color="auto" w:fill="auto"/>
          </w:tcPr>
          <w:p w:rsidR="00CE28D5" w:rsidRPr="006366BB" w:rsidRDefault="00CE28D5" w:rsidP="00F3031D">
            <w:pPr>
              <w:jc w:val="both"/>
              <w:rPr>
                <w:sz w:val="28"/>
                <w:szCs w:val="28"/>
              </w:rPr>
            </w:pPr>
            <w:r w:rsidRPr="006366BB">
              <w:rPr>
                <w:b/>
                <w:sz w:val="28"/>
                <w:szCs w:val="28"/>
              </w:rPr>
              <w:t>О порядке при</w:t>
            </w:r>
            <w:r w:rsidR="00F3031D">
              <w:rPr>
                <w:b/>
                <w:sz w:val="28"/>
                <w:szCs w:val="28"/>
              </w:rPr>
              <w:t>ё</w:t>
            </w:r>
            <w:r w:rsidRPr="006366BB">
              <w:rPr>
                <w:b/>
                <w:sz w:val="28"/>
                <w:szCs w:val="28"/>
              </w:rPr>
              <w:t xml:space="preserve">ма документов, представляемых </w:t>
            </w:r>
            <w:r w:rsidR="00606F8D" w:rsidRPr="006366BB">
              <w:rPr>
                <w:b/>
                <w:sz w:val="28"/>
                <w:szCs w:val="28"/>
              </w:rPr>
              <w:t>кандидатами, уполномоченными представителями избирательных объединений в Территориальную избира</w:t>
            </w:r>
            <w:r w:rsidR="006366BB" w:rsidRPr="006366BB">
              <w:rPr>
                <w:b/>
                <w:sz w:val="28"/>
                <w:szCs w:val="28"/>
              </w:rPr>
              <w:t xml:space="preserve">тельную комиссию </w:t>
            </w:r>
            <w:r w:rsidR="00B50786">
              <w:rPr>
                <w:b/>
                <w:sz w:val="28"/>
                <w:szCs w:val="28"/>
              </w:rPr>
              <w:t>Обливского района</w:t>
            </w:r>
            <w:r w:rsidR="00606F8D" w:rsidRPr="006366BB">
              <w:rPr>
                <w:b/>
                <w:sz w:val="28"/>
                <w:szCs w:val="28"/>
              </w:rPr>
              <w:t xml:space="preserve"> при </w:t>
            </w:r>
            <w:r w:rsidR="00606F8D" w:rsidRPr="00D31F0E">
              <w:rPr>
                <w:b/>
                <w:sz w:val="28"/>
                <w:szCs w:val="28"/>
              </w:rPr>
              <w:t xml:space="preserve">проведении </w:t>
            </w:r>
            <w:proofErr w:type="gramStart"/>
            <w:r w:rsidR="00D31F0E" w:rsidRPr="00D31F0E">
              <w:rPr>
                <w:b/>
                <w:sz w:val="28"/>
                <w:szCs w:val="28"/>
              </w:rPr>
              <w:t xml:space="preserve">выборов депутатов </w:t>
            </w:r>
            <w:r w:rsidR="00B92176">
              <w:rPr>
                <w:b/>
                <w:sz w:val="28"/>
                <w:szCs w:val="28"/>
              </w:rPr>
              <w:t>Собраний депутатов сельских поселений</w:t>
            </w:r>
            <w:proofErr w:type="gramEnd"/>
            <w:r w:rsidR="00B50786">
              <w:rPr>
                <w:b/>
                <w:sz w:val="28"/>
              </w:rPr>
              <w:t xml:space="preserve"> Обливского района  Ростовской области  пятого созыва</w:t>
            </w:r>
          </w:p>
        </w:tc>
      </w:tr>
    </w:tbl>
    <w:p w:rsidR="00CE28D5" w:rsidRPr="003971C8" w:rsidRDefault="00CE28D5" w:rsidP="00D942D5">
      <w:pPr>
        <w:pStyle w:val="a9"/>
        <w:jc w:val="both"/>
        <w:rPr>
          <w:color w:val="FF0000"/>
          <w:sz w:val="28"/>
          <w:szCs w:val="28"/>
        </w:rPr>
      </w:pPr>
    </w:p>
    <w:p w:rsidR="006366BB" w:rsidRPr="002401FF" w:rsidRDefault="000D6B6F" w:rsidP="002401FF">
      <w:pPr>
        <w:tabs>
          <w:tab w:val="right" w:pos="9356"/>
        </w:tabs>
        <w:autoSpaceDE w:val="0"/>
        <w:autoSpaceDN w:val="0"/>
        <w:ind w:firstLine="567"/>
        <w:jc w:val="both"/>
        <w:rPr>
          <w:sz w:val="28"/>
          <w:lang w:eastAsia="ru-RU"/>
        </w:rPr>
      </w:pPr>
      <w:proofErr w:type="gramStart"/>
      <w:r>
        <w:rPr>
          <w:sz w:val="28"/>
          <w:szCs w:val="28"/>
        </w:rPr>
        <w:t>В соответствии статьей 15</w:t>
      </w:r>
      <w:r>
        <w:rPr>
          <w:bCs/>
          <w:sz w:val="28"/>
          <w:szCs w:val="28"/>
        </w:rPr>
        <w:t xml:space="preserve"> Областного закона от 12.05.2016 № 525-ЗС «О выборах и референдумах в Ростовской области», </w:t>
      </w:r>
      <w:r w:rsidRPr="00DA5FB2">
        <w:rPr>
          <w:sz w:val="28"/>
          <w:szCs w:val="28"/>
        </w:rPr>
        <w:t>Методически</w:t>
      </w:r>
      <w:r>
        <w:rPr>
          <w:sz w:val="28"/>
          <w:szCs w:val="28"/>
        </w:rPr>
        <w:t>ми</w:t>
      </w:r>
      <w:r w:rsidRPr="00DA5FB2">
        <w:rPr>
          <w:sz w:val="28"/>
          <w:szCs w:val="28"/>
        </w:rPr>
        <w:t xml:space="preserve"> рекомендаци</w:t>
      </w:r>
      <w:r>
        <w:rPr>
          <w:sz w:val="28"/>
          <w:szCs w:val="28"/>
        </w:rPr>
        <w:t xml:space="preserve">ями </w:t>
      </w:r>
      <w:r w:rsidRPr="00DA5FB2">
        <w:rPr>
          <w:sz w:val="28"/>
          <w:szCs w:val="28"/>
        </w:rPr>
        <w:t>по при</w:t>
      </w:r>
      <w:r>
        <w:rPr>
          <w:sz w:val="28"/>
          <w:szCs w:val="28"/>
        </w:rPr>
        <w:t>ё</w:t>
      </w:r>
      <w:r w:rsidRPr="00DA5FB2">
        <w:rPr>
          <w:sz w:val="28"/>
          <w:szCs w:val="28"/>
        </w:rPr>
        <w:t xml:space="preserve">му документов, представляемых кандидатами, уполномоченными представителями избирательных объединений, </w:t>
      </w:r>
      <w:r>
        <w:rPr>
          <w:sz w:val="28"/>
          <w:szCs w:val="28"/>
        </w:rPr>
        <w:br/>
      </w:r>
      <w:r w:rsidRPr="00DA5FB2">
        <w:rPr>
          <w:sz w:val="28"/>
          <w:szCs w:val="28"/>
        </w:rPr>
        <w:t xml:space="preserve">и о некоторых вопросах регистрации кандидатов при проведении выборов депутатов </w:t>
      </w:r>
      <w:r w:rsidR="002460DE">
        <w:rPr>
          <w:sz w:val="28"/>
          <w:szCs w:val="28"/>
        </w:rPr>
        <w:t>Собраний депутатов сельских поселений</w:t>
      </w:r>
      <w:r w:rsidRPr="00DA5FB2">
        <w:rPr>
          <w:sz w:val="28"/>
          <w:szCs w:val="28"/>
        </w:rPr>
        <w:t xml:space="preserve"> в</w:t>
      </w:r>
      <w:r>
        <w:rPr>
          <w:sz w:val="28"/>
          <w:szCs w:val="28"/>
        </w:rPr>
        <w:t> </w:t>
      </w:r>
      <w:r w:rsidRPr="00DA5FB2">
        <w:rPr>
          <w:sz w:val="28"/>
          <w:szCs w:val="28"/>
        </w:rPr>
        <w:t>Ростовской области по одномандатным</w:t>
      </w:r>
      <w:r>
        <w:rPr>
          <w:sz w:val="28"/>
          <w:szCs w:val="28"/>
        </w:rPr>
        <w:t xml:space="preserve"> </w:t>
      </w:r>
      <w:r w:rsidRPr="00DA5FB2">
        <w:rPr>
          <w:sz w:val="28"/>
          <w:szCs w:val="28"/>
        </w:rPr>
        <w:t>и (или) многомандатным избирательным округам</w:t>
      </w:r>
      <w:r>
        <w:rPr>
          <w:bCs/>
          <w:sz w:val="28"/>
          <w:szCs w:val="28"/>
        </w:rPr>
        <w:t xml:space="preserve">, утвержденными постановлением Избирательной комиссии Ростовской области </w:t>
      </w:r>
      <w:r>
        <w:rPr>
          <w:sz w:val="28"/>
        </w:rPr>
        <w:t>20</w:t>
      </w:r>
      <w:r w:rsidRPr="00304915">
        <w:rPr>
          <w:sz w:val="28"/>
        </w:rPr>
        <w:t>.06.2019 № 7</w:t>
      </w:r>
      <w:r>
        <w:rPr>
          <w:sz w:val="28"/>
        </w:rPr>
        <w:t>7</w:t>
      </w:r>
      <w:r w:rsidRPr="00304915">
        <w:rPr>
          <w:sz w:val="28"/>
        </w:rPr>
        <w:t>-</w:t>
      </w:r>
      <w:r>
        <w:rPr>
          <w:sz w:val="28"/>
        </w:rPr>
        <w:t>2</w:t>
      </w:r>
      <w:r w:rsidR="00CE28D5" w:rsidRPr="002401FF">
        <w:rPr>
          <w:bCs/>
          <w:sz w:val="28"/>
          <w:szCs w:val="28"/>
        </w:rPr>
        <w:t>,</w:t>
      </w:r>
      <w:r w:rsidR="00E63119" w:rsidRPr="002401FF">
        <w:rPr>
          <w:bCs/>
          <w:sz w:val="28"/>
          <w:szCs w:val="28"/>
        </w:rPr>
        <w:t xml:space="preserve"> </w:t>
      </w:r>
      <w:r w:rsidR="00CE28D5" w:rsidRPr="002401FF">
        <w:rPr>
          <w:sz w:val="28"/>
        </w:rPr>
        <w:t>в</w:t>
      </w:r>
      <w:proofErr w:type="gramEnd"/>
      <w:r w:rsidR="00CE28D5" w:rsidRPr="002401FF">
        <w:rPr>
          <w:sz w:val="28"/>
        </w:rPr>
        <w:t xml:space="preserve"> </w:t>
      </w:r>
      <w:proofErr w:type="gramStart"/>
      <w:r w:rsidR="00CE28D5" w:rsidRPr="002401FF">
        <w:rPr>
          <w:sz w:val="28"/>
        </w:rPr>
        <w:t>целях</w:t>
      </w:r>
      <w:proofErr w:type="gramEnd"/>
      <w:r w:rsidR="00CE28D5" w:rsidRPr="002401FF">
        <w:rPr>
          <w:sz w:val="28"/>
        </w:rPr>
        <w:t xml:space="preserve"> организации</w:t>
      </w:r>
      <w:r w:rsidR="00E63119" w:rsidRPr="002401FF">
        <w:rPr>
          <w:sz w:val="28"/>
        </w:rPr>
        <w:t xml:space="preserve"> </w:t>
      </w:r>
      <w:r w:rsidR="00CE28D5" w:rsidRPr="002401FF">
        <w:rPr>
          <w:sz w:val="28"/>
        </w:rPr>
        <w:t>при</w:t>
      </w:r>
      <w:r>
        <w:rPr>
          <w:sz w:val="28"/>
        </w:rPr>
        <w:t>ё</w:t>
      </w:r>
      <w:r w:rsidR="00CE28D5" w:rsidRPr="002401FF">
        <w:rPr>
          <w:sz w:val="28"/>
        </w:rPr>
        <w:t>ма и проверки</w:t>
      </w:r>
      <w:r w:rsidR="00E63119" w:rsidRPr="002401FF">
        <w:rPr>
          <w:sz w:val="28"/>
        </w:rPr>
        <w:t xml:space="preserve"> </w:t>
      </w:r>
      <w:r w:rsidR="00D942D5" w:rsidRPr="002401FF">
        <w:rPr>
          <w:sz w:val="28"/>
        </w:rPr>
        <w:t xml:space="preserve">избирательных </w:t>
      </w:r>
      <w:r w:rsidR="00CE28D5" w:rsidRPr="002401FF">
        <w:rPr>
          <w:sz w:val="28"/>
        </w:rPr>
        <w:t xml:space="preserve">документов, представляемых </w:t>
      </w:r>
      <w:r w:rsidR="00D942D5" w:rsidRPr="002401FF">
        <w:rPr>
          <w:sz w:val="28"/>
        </w:rPr>
        <w:t xml:space="preserve">кандидатами, уполномоченными представителями избирательных объединений в </w:t>
      </w:r>
      <w:r w:rsidR="00606F8D" w:rsidRPr="002401FF">
        <w:rPr>
          <w:sz w:val="28"/>
        </w:rPr>
        <w:t xml:space="preserve">Территориальную избирательную комиссию </w:t>
      </w:r>
      <w:r w:rsidR="002401FF">
        <w:rPr>
          <w:sz w:val="28"/>
        </w:rPr>
        <w:t>Обливского района</w:t>
      </w:r>
      <w:r w:rsidR="00606F8D" w:rsidRPr="002401FF">
        <w:rPr>
          <w:sz w:val="28"/>
        </w:rPr>
        <w:t xml:space="preserve"> </w:t>
      </w:r>
      <w:r w:rsidR="00606F8D" w:rsidRPr="002401FF">
        <w:rPr>
          <w:sz w:val="28"/>
          <w:szCs w:val="28"/>
        </w:rPr>
        <w:t>при проведении</w:t>
      </w:r>
      <w:r w:rsidR="00D31F0E" w:rsidRPr="002401FF">
        <w:rPr>
          <w:sz w:val="28"/>
          <w:szCs w:val="28"/>
        </w:rPr>
        <w:t xml:space="preserve"> </w:t>
      </w:r>
      <w:proofErr w:type="gramStart"/>
      <w:r w:rsidR="00D31F0E" w:rsidRPr="002401FF">
        <w:rPr>
          <w:sz w:val="28"/>
          <w:szCs w:val="28"/>
        </w:rPr>
        <w:t xml:space="preserve">выборов депутатов </w:t>
      </w:r>
      <w:r w:rsidR="002460DE">
        <w:rPr>
          <w:sz w:val="28"/>
        </w:rPr>
        <w:t>Собраний депутатов сельских поселений</w:t>
      </w:r>
      <w:proofErr w:type="gramEnd"/>
      <w:r w:rsidR="002401FF" w:rsidRPr="002401FF">
        <w:rPr>
          <w:sz w:val="28"/>
        </w:rPr>
        <w:t xml:space="preserve"> Обливского района  Ростовской области  пятого созыва</w:t>
      </w:r>
      <w:r w:rsidR="006366BB" w:rsidRPr="002401FF">
        <w:rPr>
          <w:sz w:val="28"/>
          <w:szCs w:val="28"/>
        </w:rPr>
        <w:t>,</w:t>
      </w:r>
    </w:p>
    <w:p w:rsidR="006366BB" w:rsidRPr="003971C8" w:rsidRDefault="006366BB" w:rsidP="006366BB">
      <w:pPr>
        <w:pStyle w:val="a9"/>
        <w:spacing w:after="0"/>
        <w:ind w:left="0" w:firstLine="709"/>
        <w:jc w:val="both"/>
        <w:rPr>
          <w:color w:val="FF0000"/>
          <w:szCs w:val="28"/>
        </w:rPr>
      </w:pPr>
    </w:p>
    <w:p w:rsidR="006366BB" w:rsidRPr="007D7A4F" w:rsidRDefault="005F64A5" w:rsidP="006366BB">
      <w:pPr>
        <w:pStyle w:val="a9"/>
        <w:spacing w:after="0"/>
        <w:ind w:left="0" w:firstLine="709"/>
        <w:jc w:val="center"/>
        <w:rPr>
          <w:sz w:val="28"/>
          <w:szCs w:val="28"/>
        </w:rPr>
      </w:pPr>
      <w:r w:rsidRPr="007D7A4F">
        <w:rPr>
          <w:sz w:val="28"/>
          <w:szCs w:val="28"/>
        </w:rPr>
        <w:t>Территориальная избирательная комиссия Обливского района Ростовской области  ПОСТАНОВЛЯЕТ:</w:t>
      </w:r>
    </w:p>
    <w:p w:rsidR="005F64A5" w:rsidRPr="003971C8" w:rsidRDefault="005F64A5" w:rsidP="006366BB">
      <w:pPr>
        <w:pStyle w:val="a9"/>
        <w:spacing w:after="0"/>
        <w:ind w:left="0" w:firstLine="709"/>
        <w:jc w:val="center"/>
        <w:rPr>
          <w:color w:val="FF0000"/>
        </w:rPr>
      </w:pPr>
    </w:p>
    <w:p w:rsidR="00CE28D5" w:rsidRPr="004329F4" w:rsidRDefault="00D31F0E" w:rsidP="00D31F0E">
      <w:pPr>
        <w:tabs>
          <w:tab w:val="right" w:pos="9356"/>
        </w:tabs>
        <w:autoSpaceDE w:val="0"/>
        <w:autoSpaceDN w:val="0"/>
        <w:spacing w:line="360" w:lineRule="auto"/>
        <w:jc w:val="both"/>
        <w:rPr>
          <w:sz w:val="28"/>
          <w:szCs w:val="28"/>
          <w:lang w:eastAsia="ru-RU"/>
        </w:rPr>
      </w:pPr>
      <w:r w:rsidRPr="007D7A4F">
        <w:rPr>
          <w:sz w:val="28"/>
          <w:szCs w:val="28"/>
        </w:rPr>
        <w:t xml:space="preserve">          </w:t>
      </w:r>
      <w:r w:rsidR="00CE28D5" w:rsidRPr="004329F4">
        <w:rPr>
          <w:sz w:val="28"/>
          <w:szCs w:val="28"/>
        </w:rPr>
        <w:t>1.</w:t>
      </w:r>
      <w:r w:rsidR="00D942D5" w:rsidRPr="004329F4">
        <w:rPr>
          <w:sz w:val="28"/>
          <w:szCs w:val="28"/>
        </w:rPr>
        <w:t> </w:t>
      </w:r>
      <w:r w:rsidR="00CE28D5" w:rsidRPr="004329F4">
        <w:rPr>
          <w:sz w:val="28"/>
          <w:szCs w:val="28"/>
        </w:rPr>
        <w:t xml:space="preserve">Утвердить Порядок приема документов, представляемых </w:t>
      </w:r>
      <w:r w:rsidR="00606F8D" w:rsidRPr="004329F4">
        <w:rPr>
          <w:sz w:val="28"/>
          <w:szCs w:val="28"/>
        </w:rPr>
        <w:t xml:space="preserve">кандидатами, уполномоченными представителями избирательных объединений в Территориальную избирательную комиссию </w:t>
      </w:r>
      <w:r w:rsidR="007D7A4F" w:rsidRPr="004329F4">
        <w:rPr>
          <w:sz w:val="28"/>
          <w:szCs w:val="28"/>
        </w:rPr>
        <w:t>Обливского района</w:t>
      </w:r>
      <w:r w:rsidR="00606F8D" w:rsidRPr="004329F4">
        <w:rPr>
          <w:sz w:val="28"/>
          <w:szCs w:val="28"/>
        </w:rPr>
        <w:t xml:space="preserve"> при проведении</w:t>
      </w:r>
      <w:r w:rsidRPr="004329F4">
        <w:rPr>
          <w:sz w:val="28"/>
          <w:szCs w:val="28"/>
        </w:rPr>
        <w:t xml:space="preserve"> </w:t>
      </w:r>
      <w:proofErr w:type="gramStart"/>
      <w:r w:rsidRPr="004329F4">
        <w:rPr>
          <w:sz w:val="28"/>
          <w:szCs w:val="28"/>
        </w:rPr>
        <w:t xml:space="preserve">выборов депутатов </w:t>
      </w:r>
      <w:r w:rsidR="002460DE">
        <w:rPr>
          <w:sz w:val="28"/>
        </w:rPr>
        <w:t xml:space="preserve">Собраний депутатов сельских </w:t>
      </w:r>
      <w:r w:rsidR="002460DE">
        <w:rPr>
          <w:sz w:val="28"/>
        </w:rPr>
        <w:lastRenderedPageBreak/>
        <w:t>поселений</w:t>
      </w:r>
      <w:proofErr w:type="gramEnd"/>
      <w:r w:rsidR="007D7A4F" w:rsidRPr="004329F4">
        <w:rPr>
          <w:sz w:val="28"/>
        </w:rPr>
        <w:t xml:space="preserve"> Обливского района  Ростовской области  пятого созыва</w:t>
      </w:r>
      <w:r w:rsidRPr="004329F4">
        <w:rPr>
          <w:sz w:val="28"/>
          <w:szCs w:val="28"/>
        </w:rPr>
        <w:t xml:space="preserve"> </w:t>
      </w:r>
      <w:r w:rsidR="00D942D5" w:rsidRPr="004329F4">
        <w:rPr>
          <w:sz w:val="28"/>
          <w:szCs w:val="28"/>
        </w:rPr>
        <w:t xml:space="preserve">согласно </w:t>
      </w:r>
      <w:r w:rsidR="00CE28D5" w:rsidRPr="004329F4">
        <w:rPr>
          <w:sz w:val="28"/>
          <w:szCs w:val="28"/>
        </w:rPr>
        <w:t>прил</w:t>
      </w:r>
      <w:r w:rsidR="00D942D5" w:rsidRPr="004329F4">
        <w:rPr>
          <w:sz w:val="28"/>
          <w:szCs w:val="28"/>
        </w:rPr>
        <w:t>ожению</w:t>
      </w:r>
      <w:r w:rsidR="00CE28D5" w:rsidRPr="004329F4">
        <w:rPr>
          <w:sz w:val="28"/>
          <w:szCs w:val="28"/>
        </w:rPr>
        <w:t>.</w:t>
      </w:r>
    </w:p>
    <w:p w:rsidR="00F36CF5" w:rsidRPr="00D002C2" w:rsidRDefault="00CE28D5" w:rsidP="007F3C97">
      <w:pPr>
        <w:pStyle w:val="a7"/>
        <w:ind w:right="28" w:firstLine="709"/>
        <w:rPr>
          <w:b/>
        </w:rPr>
      </w:pPr>
      <w:r w:rsidRPr="00D002C2">
        <w:rPr>
          <w:szCs w:val="28"/>
        </w:rPr>
        <w:t>2. </w:t>
      </w:r>
      <w:r w:rsidR="0095780A">
        <w:rPr>
          <w:szCs w:val="28"/>
        </w:rPr>
        <w:t xml:space="preserve">Опубликовать (обнародовать) настоящее постановление на странице </w:t>
      </w:r>
      <w:r w:rsidR="0095780A">
        <w:rPr>
          <w:bCs/>
          <w:szCs w:val="28"/>
        </w:rPr>
        <w:t>сайта Территориальной избирательной комиссии Обливского района Ростовской области в информационно-телекоммуникационной сети «Интернет»</w:t>
      </w:r>
      <w:r w:rsidR="00F36CF5" w:rsidRPr="00D002C2">
        <w:t>.</w:t>
      </w:r>
    </w:p>
    <w:p w:rsidR="006366BB" w:rsidRPr="00D002C2" w:rsidRDefault="006366BB" w:rsidP="006366BB">
      <w:pPr>
        <w:pStyle w:val="af6"/>
        <w:spacing w:line="360" w:lineRule="auto"/>
        <w:ind w:firstLine="708"/>
        <w:jc w:val="both"/>
        <w:rPr>
          <w:szCs w:val="28"/>
        </w:rPr>
      </w:pPr>
      <w:r w:rsidRPr="00D002C2">
        <w:rPr>
          <w:szCs w:val="28"/>
        </w:rPr>
        <w:t xml:space="preserve">3. Контроль за исполнением данного постановления возложить на председателя Территориальной избирательной комиссии </w:t>
      </w:r>
      <w:r w:rsidR="00877ED0">
        <w:rPr>
          <w:szCs w:val="28"/>
        </w:rPr>
        <w:t>Обливского района</w:t>
      </w:r>
      <w:r w:rsidRPr="00D002C2">
        <w:rPr>
          <w:szCs w:val="28"/>
        </w:rPr>
        <w:t xml:space="preserve"> </w:t>
      </w:r>
      <w:r w:rsidR="002A762A">
        <w:rPr>
          <w:szCs w:val="28"/>
        </w:rPr>
        <w:t>Ростовской области</w:t>
      </w:r>
      <w:bookmarkStart w:id="0" w:name="_GoBack"/>
      <w:bookmarkEnd w:id="0"/>
      <w:r w:rsidRPr="00D002C2">
        <w:rPr>
          <w:szCs w:val="28"/>
        </w:rPr>
        <w:t xml:space="preserve"> </w:t>
      </w:r>
      <w:r w:rsidR="007A1AC6" w:rsidRPr="00D002C2">
        <w:rPr>
          <w:szCs w:val="28"/>
        </w:rPr>
        <w:t>А.</w:t>
      </w:r>
      <w:r w:rsidR="007D7A4F" w:rsidRPr="00D002C2">
        <w:rPr>
          <w:szCs w:val="28"/>
        </w:rPr>
        <w:t xml:space="preserve">Н. </w:t>
      </w:r>
      <w:proofErr w:type="spellStart"/>
      <w:r w:rsidR="007D7A4F" w:rsidRPr="00D002C2">
        <w:rPr>
          <w:szCs w:val="28"/>
        </w:rPr>
        <w:t>Пыркову</w:t>
      </w:r>
      <w:proofErr w:type="spellEnd"/>
      <w:r w:rsidR="007A1AC6" w:rsidRPr="00D002C2">
        <w:rPr>
          <w:szCs w:val="28"/>
        </w:rPr>
        <w:t>.</w:t>
      </w:r>
    </w:p>
    <w:p w:rsidR="006366BB" w:rsidRPr="003971C8" w:rsidRDefault="006366BB" w:rsidP="006366BB">
      <w:pPr>
        <w:pStyle w:val="af6"/>
        <w:spacing w:line="360" w:lineRule="auto"/>
        <w:rPr>
          <w:color w:val="FF0000"/>
          <w:szCs w:val="28"/>
        </w:rPr>
      </w:pPr>
    </w:p>
    <w:p w:rsidR="006366BB" w:rsidRPr="003971C8" w:rsidRDefault="006366BB" w:rsidP="006366BB">
      <w:pPr>
        <w:pStyle w:val="af6"/>
        <w:spacing w:line="360" w:lineRule="auto"/>
        <w:rPr>
          <w:color w:val="FF0000"/>
          <w:szCs w:val="28"/>
        </w:rPr>
      </w:pPr>
    </w:p>
    <w:p w:rsidR="006366BB" w:rsidRPr="003971C8" w:rsidRDefault="006366BB" w:rsidP="006366BB">
      <w:pPr>
        <w:rPr>
          <w:color w:val="FF0000"/>
          <w:szCs w:val="28"/>
        </w:rPr>
      </w:pPr>
    </w:p>
    <w:p w:rsidR="006366BB" w:rsidRPr="007D7A4F" w:rsidRDefault="006366BB" w:rsidP="006366BB">
      <w:pPr>
        <w:rPr>
          <w:sz w:val="28"/>
          <w:szCs w:val="28"/>
        </w:rPr>
      </w:pPr>
      <w:r w:rsidRPr="007D7A4F">
        <w:rPr>
          <w:sz w:val="28"/>
          <w:szCs w:val="28"/>
        </w:rPr>
        <w:t>Председатель комиссии</w:t>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t>А.</w:t>
      </w:r>
      <w:r w:rsidR="007D7A4F" w:rsidRPr="007D7A4F">
        <w:rPr>
          <w:sz w:val="28"/>
          <w:szCs w:val="28"/>
        </w:rPr>
        <w:t xml:space="preserve">Н. </w:t>
      </w:r>
      <w:proofErr w:type="spellStart"/>
      <w:r w:rsidR="007D7A4F" w:rsidRPr="007D7A4F">
        <w:rPr>
          <w:sz w:val="28"/>
          <w:szCs w:val="28"/>
        </w:rPr>
        <w:t>Пыркова</w:t>
      </w:r>
      <w:proofErr w:type="spellEnd"/>
      <w:r w:rsidRPr="007D7A4F">
        <w:rPr>
          <w:sz w:val="28"/>
          <w:szCs w:val="28"/>
        </w:rPr>
        <w:t xml:space="preserve"> </w:t>
      </w:r>
    </w:p>
    <w:p w:rsidR="006366BB" w:rsidRPr="007D7A4F" w:rsidRDefault="006366BB" w:rsidP="006366BB">
      <w:pPr>
        <w:rPr>
          <w:sz w:val="28"/>
          <w:szCs w:val="28"/>
        </w:rPr>
      </w:pPr>
    </w:p>
    <w:p w:rsidR="006366BB" w:rsidRPr="007D7A4F" w:rsidRDefault="006366BB" w:rsidP="006366BB">
      <w:pPr>
        <w:rPr>
          <w:sz w:val="28"/>
          <w:szCs w:val="28"/>
        </w:rPr>
      </w:pPr>
      <w:r w:rsidRPr="007D7A4F">
        <w:rPr>
          <w:sz w:val="28"/>
          <w:szCs w:val="28"/>
        </w:rPr>
        <w:t>Секретарь комиссии</w:t>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Pr="007D7A4F">
        <w:rPr>
          <w:sz w:val="28"/>
          <w:szCs w:val="28"/>
        </w:rPr>
        <w:tab/>
      </w:r>
      <w:r w:rsidR="007D7A4F" w:rsidRPr="007D7A4F">
        <w:rPr>
          <w:sz w:val="28"/>
          <w:szCs w:val="28"/>
        </w:rPr>
        <w:t xml:space="preserve">С.А. </w:t>
      </w:r>
      <w:proofErr w:type="spellStart"/>
      <w:r w:rsidR="007D7A4F" w:rsidRPr="007D7A4F">
        <w:rPr>
          <w:sz w:val="28"/>
          <w:szCs w:val="28"/>
        </w:rPr>
        <w:t>Пожарова</w:t>
      </w:r>
      <w:proofErr w:type="spellEnd"/>
    </w:p>
    <w:p w:rsidR="006366BB" w:rsidRPr="007D7A4F" w:rsidRDefault="006366BB" w:rsidP="006366BB">
      <w:pPr>
        <w:rPr>
          <w:sz w:val="28"/>
          <w:szCs w:val="28"/>
        </w:rPr>
      </w:pPr>
    </w:p>
    <w:p w:rsidR="006366BB" w:rsidRPr="003971C8" w:rsidRDefault="006366BB" w:rsidP="006366BB">
      <w:pPr>
        <w:rPr>
          <w:color w:val="FF0000"/>
          <w:szCs w:val="28"/>
        </w:rPr>
      </w:pPr>
    </w:p>
    <w:p w:rsidR="00876724" w:rsidRPr="003971C8" w:rsidRDefault="00876724" w:rsidP="00CE28D5">
      <w:pPr>
        <w:rPr>
          <w:color w:val="FF0000"/>
          <w:sz w:val="28"/>
          <w:szCs w:val="28"/>
        </w:rPr>
        <w:sectPr w:rsidR="00876724" w:rsidRPr="003971C8">
          <w:headerReference w:type="default" r:id="rId10"/>
          <w:pgSz w:w="11906" w:h="16838"/>
          <w:pgMar w:top="1134" w:right="851" w:bottom="1134" w:left="1701" w:header="709" w:footer="720" w:gutter="0"/>
          <w:pgNumType w:start="1"/>
          <w:cols w:space="720"/>
          <w:titlePg/>
          <w:docGrid w:linePitch="360"/>
        </w:sectPr>
      </w:pPr>
    </w:p>
    <w:p w:rsidR="00606F8D" w:rsidRPr="00B64C64" w:rsidRDefault="00606F8D" w:rsidP="00606F8D">
      <w:pPr>
        <w:pageBreakBefore/>
        <w:widowControl w:val="0"/>
        <w:ind w:left="5245"/>
        <w:jc w:val="center"/>
      </w:pPr>
      <w:r w:rsidRPr="00B64C64">
        <w:lastRenderedPageBreak/>
        <w:t>УТВЕРЖДЕН</w:t>
      </w:r>
    </w:p>
    <w:p w:rsidR="006366BB" w:rsidRPr="00B64C64" w:rsidRDefault="00606F8D" w:rsidP="00606F8D">
      <w:pPr>
        <w:widowControl w:val="0"/>
        <w:ind w:left="5245"/>
        <w:jc w:val="center"/>
      </w:pPr>
      <w:r w:rsidRPr="00B64C64">
        <w:t>постановлением Территориальной избира</w:t>
      </w:r>
      <w:r w:rsidR="006366BB" w:rsidRPr="00B64C64">
        <w:t xml:space="preserve">тельной комиссии </w:t>
      </w:r>
    </w:p>
    <w:p w:rsidR="00606F8D" w:rsidRPr="00B64C64" w:rsidRDefault="00B64C64" w:rsidP="00606F8D">
      <w:pPr>
        <w:widowControl w:val="0"/>
        <w:ind w:left="5245"/>
        <w:jc w:val="center"/>
      </w:pPr>
      <w:r w:rsidRPr="00B64C64">
        <w:t>Обливского района</w:t>
      </w:r>
    </w:p>
    <w:p w:rsidR="00606F8D" w:rsidRPr="00B64C64" w:rsidRDefault="006366BB" w:rsidP="00606F8D">
      <w:pPr>
        <w:pStyle w:val="ae"/>
        <w:ind w:left="5245"/>
        <w:jc w:val="center"/>
        <w:rPr>
          <w:sz w:val="24"/>
          <w:szCs w:val="24"/>
        </w:rPr>
      </w:pPr>
      <w:r w:rsidRPr="00B64C64">
        <w:rPr>
          <w:sz w:val="24"/>
          <w:szCs w:val="24"/>
        </w:rPr>
        <w:t xml:space="preserve">от </w:t>
      </w:r>
      <w:r w:rsidR="001D44F3">
        <w:rPr>
          <w:sz w:val="24"/>
          <w:szCs w:val="24"/>
        </w:rPr>
        <w:t>09</w:t>
      </w:r>
      <w:r w:rsidR="00D44545">
        <w:rPr>
          <w:sz w:val="24"/>
          <w:szCs w:val="24"/>
        </w:rPr>
        <w:t>.07</w:t>
      </w:r>
      <w:r w:rsidR="00B64C64" w:rsidRPr="00B64C64">
        <w:rPr>
          <w:sz w:val="24"/>
          <w:szCs w:val="24"/>
        </w:rPr>
        <w:t>.2021</w:t>
      </w:r>
      <w:r w:rsidR="00606F8D" w:rsidRPr="00B64C64">
        <w:rPr>
          <w:sz w:val="24"/>
          <w:szCs w:val="24"/>
        </w:rPr>
        <w:t xml:space="preserve"> г. № </w:t>
      </w:r>
      <w:r w:rsidR="00D44545">
        <w:rPr>
          <w:sz w:val="24"/>
          <w:szCs w:val="24"/>
        </w:rPr>
        <w:t>7</w:t>
      </w:r>
      <w:r w:rsidR="00B64C64" w:rsidRPr="00B64C64">
        <w:rPr>
          <w:sz w:val="24"/>
          <w:szCs w:val="24"/>
        </w:rPr>
        <w:t>-</w:t>
      </w:r>
      <w:r w:rsidR="00D44545">
        <w:rPr>
          <w:sz w:val="24"/>
          <w:szCs w:val="24"/>
        </w:rPr>
        <w:t>2</w:t>
      </w:r>
    </w:p>
    <w:p w:rsidR="00CE28D5" w:rsidRPr="00B64C64" w:rsidRDefault="00CE28D5" w:rsidP="00CE28D5">
      <w:pPr>
        <w:pStyle w:val="ae"/>
        <w:ind w:left="5245"/>
        <w:jc w:val="center"/>
      </w:pPr>
    </w:p>
    <w:p w:rsidR="00CE28D5" w:rsidRPr="00B64C64" w:rsidRDefault="00CE28D5" w:rsidP="00CE28D5">
      <w:pPr>
        <w:pStyle w:val="14-150"/>
        <w:widowControl/>
        <w:spacing w:line="240" w:lineRule="auto"/>
        <w:ind w:firstLine="0"/>
        <w:jc w:val="center"/>
        <w:rPr>
          <w:sz w:val="22"/>
          <w:szCs w:val="22"/>
        </w:rPr>
      </w:pPr>
    </w:p>
    <w:p w:rsidR="00360EAF" w:rsidRDefault="00360EAF" w:rsidP="00D942D5">
      <w:pPr>
        <w:jc w:val="center"/>
        <w:rPr>
          <w:b/>
          <w:sz w:val="28"/>
          <w:szCs w:val="28"/>
        </w:rPr>
      </w:pPr>
    </w:p>
    <w:p w:rsidR="00360EAF" w:rsidRPr="003346BB" w:rsidRDefault="00360EAF" w:rsidP="00360EAF">
      <w:pPr>
        <w:jc w:val="center"/>
        <w:rPr>
          <w:b/>
          <w:sz w:val="28"/>
          <w:szCs w:val="28"/>
        </w:rPr>
      </w:pPr>
      <w:r w:rsidRPr="003346BB">
        <w:rPr>
          <w:b/>
          <w:sz w:val="28"/>
          <w:szCs w:val="28"/>
        </w:rPr>
        <w:t>Порядок</w:t>
      </w:r>
    </w:p>
    <w:p w:rsidR="00360EAF" w:rsidRDefault="00360EAF" w:rsidP="00360EAF">
      <w:pPr>
        <w:jc w:val="center"/>
        <w:rPr>
          <w:b/>
          <w:sz w:val="28"/>
          <w:szCs w:val="28"/>
        </w:rPr>
      </w:pPr>
      <w:r w:rsidRPr="003346BB">
        <w:rPr>
          <w:b/>
          <w:sz w:val="28"/>
          <w:szCs w:val="28"/>
        </w:rPr>
        <w:t xml:space="preserve">приема документов, представляемых кандидатами, уполномоченными представителями избирательных объединений в Территориальную избирательную комиссию </w:t>
      </w:r>
      <w:r>
        <w:rPr>
          <w:b/>
          <w:sz w:val="28"/>
          <w:szCs w:val="28"/>
        </w:rPr>
        <w:t>Обли</w:t>
      </w:r>
      <w:r w:rsidR="00F3031D">
        <w:rPr>
          <w:b/>
          <w:sz w:val="28"/>
          <w:szCs w:val="28"/>
        </w:rPr>
        <w:t>в</w:t>
      </w:r>
      <w:r w:rsidRPr="003346BB">
        <w:rPr>
          <w:b/>
          <w:sz w:val="28"/>
          <w:szCs w:val="28"/>
        </w:rPr>
        <w:t xml:space="preserve">ского района Ростовской области при проведении выборов депутатов Собраний депутатов  городского и сельских поселений </w:t>
      </w:r>
      <w:r>
        <w:rPr>
          <w:b/>
          <w:sz w:val="28"/>
          <w:szCs w:val="28"/>
        </w:rPr>
        <w:t>Облив</w:t>
      </w:r>
      <w:r w:rsidRPr="003346BB">
        <w:rPr>
          <w:b/>
          <w:sz w:val="28"/>
          <w:szCs w:val="28"/>
        </w:rPr>
        <w:t>ского района пятого созыва</w:t>
      </w:r>
    </w:p>
    <w:p w:rsidR="00360EAF" w:rsidRDefault="00360EAF" w:rsidP="00D942D5">
      <w:pPr>
        <w:jc w:val="center"/>
        <w:rPr>
          <w:b/>
          <w:sz w:val="28"/>
          <w:szCs w:val="28"/>
        </w:rPr>
      </w:pPr>
    </w:p>
    <w:p w:rsidR="00360EAF" w:rsidRPr="00820EBA" w:rsidRDefault="00360EAF" w:rsidP="00360EAF">
      <w:pPr>
        <w:jc w:val="center"/>
      </w:pPr>
      <w:r w:rsidRPr="00820EBA">
        <w:rPr>
          <w:b/>
          <w:sz w:val="28"/>
          <w:szCs w:val="28"/>
        </w:rPr>
        <w:t>1.Общие положения</w:t>
      </w:r>
    </w:p>
    <w:p w:rsidR="00360EAF" w:rsidRPr="00820EBA" w:rsidRDefault="00360EAF" w:rsidP="00360EAF">
      <w:pPr>
        <w:pStyle w:val="ConsPlusNormal"/>
        <w:widowControl/>
        <w:jc w:val="both"/>
        <w:rPr>
          <w:rFonts w:ascii="Times New Roman" w:hAnsi="Times New Roman" w:cs="Times New Roman"/>
          <w:b/>
          <w:sz w:val="28"/>
          <w:szCs w:val="28"/>
        </w:rPr>
      </w:pPr>
    </w:p>
    <w:p w:rsidR="00360EAF" w:rsidRPr="00820EBA" w:rsidRDefault="00360EAF" w:rsidP="00360EAF">
      <w:pPr>
        <w:pStyle w:val="a9"/>
        <w:spacing w:after="0"/>
        <w:ind w:left="0" w:firstLine="709"/>
        <w:jc w:val="both"/>
        <w:rPr>
          <w:sz w:val="28"/>
          <w:szCs w:val="28"/>
        </w:rPr>
      </w:pPr>
      <w:proofErr w:type="gramStart"/>
      <w:r w:rsidRPr="00820EBA">
        <w:rPr>
          <w:sz w:val="28"/>
          <w:szCs w:val="28"/>
        </w:rPr>
        <w:t>Настоящий Порядок утверждён  в целях реализации  Территориальной избирательной комиссией Обливского района Ростовской области (далее по тексту - ТИК) положений</w:t>
      </w:r>
      <w:r w:rsidRPr="00820EBA">
        <w:rPr>
          <w:sz w:val="28"/>
          <w:szCs w:val="28"/>
          <w:lang w:eastAsia="ru-RU"/>
        </w:rPr>
        <w:t xml:space="preserve"> Федерального </w:t>
      </w:r>
      <w:hyperlink r:id="rId11" w:history="1">
        <w:r w:rsidRPr="00820EBA">
          <w:rPr>
            <w:sz w:val="28"/>
            <w:szCs w:val="28"/>
            <w:lang w:eastAsia="ru-RU"/>
          </w:rPr>
          <w:t>закона</w:t>
        </w:r>
      </w:hyperlink>
      <w:r w:rsidRPr="00820EBA">
        <w:rPr>
          <w:sz w:val="28"/>
          <w:szCs w:val="28"/>
          <w:lang w:eastAsia="ru-RU"/>
        </w:rPr>
        <w:t xml:space="preserve"> от 12.06.2002 № 67-ФЗ «Об основных гарантиях избирательных прав и права на участие в референдуме граждан Российской Федерации» (далее – Федеральный закон) </w:t>
      </w:r>
      <w:r w:rsidRPr="00820EBA">
        <w:rPr>
          <w:sz w:val="28"/>
          <w:szCs w:val="28"/>
        </w:rPr>
        <w:t>Областного закона от 12.05.2016 № 525-ЗС «О выборах и референдумах в Ростовской области» (далее – Областной закон)  и с учетом перечней и</w:t>
      </w:r>
      <w:proofErr w:type="gramEnd"/>
      <w:r w:rsidRPr="00820EBA">
        <w:rPr>
          <w:sz w:val="28"/>
          <w:szCs w:val="28"/>
        </w:rPr>
        <w:t xml:space="preserve"> форм документов, представляемых в избирательные комиссии кандидатами, уполномоченными представителями избирательных объединений при проведении выборов депутатов Собраний депутатов сельских поселений Обливского района Ростовской области пятого созыва</w:t>
      </w:r>
      <w:proofErr w:type="gramStart"/>
      <w:r w:rsidRPr="00820EBA">
        <w:rPr>
          <w:sz w:val="28"/>
          <w:szCs w:val="28"/>
        </w:rPr>
        <w:t xml:space="preserve"> .</w:t>
      </w:r>
      <w:proofErr w:type="gramEnd"/>
    </w:p>
    <w:p w:rsidR="00360EAF" w:rsidRPr="00820EBA" w:rsidRDefault="00360EAF" w:rsidP="00360EAF">
      <w:pPr>
        <w:pStyle w:val="a9"/>
        <w:spacing w:after="0"/>
        <w:ind w:left="0" w:firstLine="709"/>
        <w:jc w:val="both"/>
        <w:rPr>
          <w:sz w:val="28"/>
          <w:szCs w:val="28"/>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t xml:space="preserve">1. Мероприятия, проводимые Территориальной избирательной комиссией Обливского района Ростовской области  </w:t>
      </w:r>
      <w:r w:rsidRPr="00820EBA">
        <w:rPr>
          <w:b/>
          <w:sz w:val="28"/>
          <w:szCs w:val="28"/>
        </w:rPr>
        <w:br/>
        <w:t xml:space="preserve">в целях подготовки к приему и проверке документов, </w:t>
      </w:r>
      <w:r w:rsidRPr="00820EBA">
        <w:rPr>
          <w:b/>
          <w:sz w:val="28"/>
          <w:szCs w:val="28"/>
        </w:rPr>
        <w:br/>
        <w:t xml:space="preserve">представляемых для уведомления о выдвижении </w:t>
      </w:r>
      <w:r w:rsidRPr="00820EBA">
        <w:rPr>
          <w:b/>
          <w:sz w:val="28"/>
          <w:szCs w:val="28"/>
        </w:rPr>
        <w:br/>
        <w:t>и регистрации кандидатов</w:t>
      </w:r>
    </w:p>
    <w:p w:rsidR="00360EAF" w:rsidRPr="00820EBA" w:rsidRDefault="00360EAF" w:rsidP="00360EAF">
      <w:pPr>
        <w:autoSpaceDE w:val="0"/>
        <w:autoSpaceDN w:val="0"/>
        <w:adjustRightInd w:val="0"/>
        <w:jc w:val="center"/>
        <w:rPr>
          <w:sz w:val="28"/>
          <w:szCs w:val="28"/>
        </w:rPr>
      </w:pPr>
    </w:p>
    <w:p w:rsidR="00360EAF" w:rsidRPr="00820EBA" w:rsidRDefault="00360EAF" w:rsidP="00360EAF">
      <w:pPr>
        <w:pStyle w:val="af"/>
        <w:numPr>
          <w:ilvl w:val="1"/>
          <w:numId w:val="16"/>
        </w:numPr>
        <w:suppressAutoHyphens w:val="0"/>
        <w:autoSpaceDE w:val="0"/>
        <w:autoSpaceDN w:val="0"/>
        <w:adjustRightInd w:val="0"/>
        <w:ind w:left="0" w:firstLine="708"/>
        <w:jc w:val="both"/>
        <w:rPr>
          <w:szCs w:val="28"/>
        </w:rPr>
      </w:pPr>
      <w:bookmarkStart w:id="1" w:name="Par92"/>
      <w:bookmarkEnd w:id="1"/>
      <w:proofErr w:type="gramStart"/>
      <w:r w:rsidRPr="00820EBA">
        <w:rPr>
          <w:szCs w:val="28"/>
        </w:rPr>
        <w:t xml:space="preserve">В целях организации приёма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r w:rsidRPr="00820EBA">
        <w:rPr>
          <w:szCs w:val="28"/>
        </w:rPr>
        <w:br/>
        <w:t xml:space="preserve">№ 67-ФЗ, Областным законом № 525-ЗС необходимо представить </w:t>
      </w:r>
      <w:r w:rsidRPr="00820EBA">
        <w:rPr>
          <w:szCs w:val="28"/>
        </w:rPr>
        <w:br/>
        <w:t>на соответствующих выборах для уведомления о выдвижении и регистрации кандидата.</w:t>
      </w:r>
      <w:proofErr w:type="gramEnd"/>
      <w:r w:rsidRPr="00820EBA">
        <w:rPr>
          <w:szCs w:val="28"/>
        </w:rPr>
        <w:t xml:space="preserve"> Указанные перечни и формы документов размещаются на сайте ТИК в информационно-телекоммуникационной сети «Интернет» (далее – сайт ТИК) не позднее чем за один день до дня, начиная с которого в соответствии Областным законом № 525-ЗС комиссии могут уведомляться о </w:t>
      </w:r>
      <w:r w:rsidRPr="00820EBA">
        <w:rPr>
          <w:szCs w:val="28"/>
        </w:rPr>
        <w:lastRenderedPageBreak/>
        <w:t xml:space="preserve">выдвижении кандидатов, то есть не </w:t>
      </w:r>
      <w:proofErr w:type="gramStart"/>
      <w:r w:rsidRPr="00820EBA">
        <w:rPr>
          <w:szCs w:val="28"/>
        </w:rPr>
        <w:t>позднее</w:t>
      </w:r>
      <w:proofErr w:type="gramEnd"/>
      <w:r w:rsidRPr="00820EBA">
        <w:rPr>
          <w:szCs w:val="28"/>
        </w:rPr>
        <w:t xml:space="preserve">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 в редакции постановления Избирательной комиссии Ростовской области от 28.05.2021 № 148-220).</w:t>
      </w:r>
    </w:p>
    <w:p w:rsidR="00360EAF" w:rsidRPr="00820EBA" w:rsidRDefault="00360EAF" w:rsidP="00360EAF">
      <w:pPr>
        <w:pStyle w:val="af"/>
        <w:autoSpaceDE w:val="0"/>
        <w:autoSpaceDN w:val="0"/>
        <w:adjustRightInd w:val="0"/>
        <w:ind w:left="0" w:firstLine="708"/>
        <w:jc w:val="both"/>
        <w:rPr>
          <w:szCs w:val="28"/>
        </w:rPr>
      </w:pPr>
      <w:r w:rsidRPr="00820EBA">
        <w:rPr>
          <w:szCs w:val="28"/>
        </w:rPr>
        <w:t>Кроме того, ТИК своими постановлениями:</w:t>
      </w:r>
    </w:p>
    <w:p w:rsidR="00360EAF" w:rsidRPr="00820EBA" w:rsidRDefault="00360EAF" w:rsidP="00360EAF">
      <w:pPr>
        <w:autoSpaceDE w:val="0"/>
        <w:autoSpaceDN w:val="0"/>
        <w:adjustRightInd w:val="0"/>
        <w:ind w:firstLine="709"/>
        <w:jc w:val="both"/>
        <w:rPr>
          <w:sz w:val="28"/>
          <w:szCs w:val="28"/>
        </w:rPr>
      </w:pPr>
      <w:r w:rsidRPr="00820EBA">
        <w:rPr>
          <w:sz w:val="28"/>
          <w:szCs w:val="28"/>
        </w:rPr>
        <w:t>создает Рабочую группу по приёму и проверке документов, представляемых кандидатами, уполномоченными представителями избирательных объединений в ТИК (далее – Рабочая группа);</w:t>
      </w:r>
    </w:p>
    <w:p w:rsidR="00360EAF" w:rsidRPr="00820EBA" w:rsidRDefault="00360EAF" w:rsidP="00360EAF">
      <w:pPr>
        <w:autoSpaceDE w:val="0"/>
        <w:autoSpaceDN w:val="0"/>
        <w:adjustRightInd w:val="0"/>
        <w:ind w:firstLine="709"/>
        <w:jc w:val="both"/>
        <w:rPr>
          <w:sz w:val="28"/>
          <w:szCs w:val="28"/>
        </w:rPr>
      </w:pPr>
      <w:r w:rsidRPr="00820EBA">
        <w:rPr>
          <w:sz w:val="28"/>
          <w:szCs w:val="28"/>
        </w:rPr>
        <w:t>определяет Порядок приема документов, представляемых кандидатами, уполномоченными представителями избирательных объединений  в ТИК;</w:t>
      </w:r>
    </w:p>
    <w:p w:rsidR="00360EAF" w:rsidRPr="00820EBA" w:rsidRDefault="00360EAF" w:rsidP="00360EAF">
      <w:pPr>
        <w:autoSpaceDE w:val="0"/>
        <w:autoSpaceDN w:val="0"/>
        <w:adjustRightInd w:val="0"/>
        <w:ind w:firstLine="709"/>
        <w:jc w:val="both"/>
        <w:rPr>
          <w:sz w:val="28"/>
          <w:szCs w:val="28"/>
        </w:rPr>
      </w:pPr>
      <w:r w:rsidRPr="00820EBA">
        <w:rPr>
          <w:sz w:val="28"/>
          <w:szCs w:val="28"/>
        </w:rPr>
        <w:t>определяет в абсолютном выражении для каждого многомандатного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подписей избирателей в соответствии с требованиями частей 2, 3 и 6 статьи 29, части 2 статьи 32 Областного закона № 525-ЗС.</w:t>
      </w:r>
    </w:p>
    <w:p w:rsidR="00360EAF" w:rsidRPr="00820EBA" w:rsidRDefault="00360EAF" w:rsidP="00360EAF">
      <w:pPr>
        <w:autoSpaceDE w:val="0"/>
        <w:autoSpaceDN w:val="0"/>
        <w:adjustRightInd w:val="0"/>
        <w:ind w:firstLine="709"/>
        <w:jc w:val="both"/>
        <w:rPr>
          <w:sz w:val="28"/>
          <w:szCs w:val="28"/>
        </w:rPr>
      </w:pPr>
      <w:proofErr w:type="gramStart"/>
      <w:r w:rsidRPr="00820EBA">
        <w:rPr>
          <w:sz w:val="28"/>
          <w:szCs w:val="28"/>
        </w:rPr>
        <w:t>утверждает образец заполнения подписного листа (отдельно для каждого многомандатного избирательного округа в части, касающейся указания наименования представительного органа муниципального образования, наименования и (или) номера избирательного округа.</w:t>
      </w:r>
      <w:proofErr w:type="gramEnd"/>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Принятые ТИК постановления доводятся до сведения граждан, избирательных объединений путем размещения на сайте ТИК.</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Прием документов для уведомления о выдвижении и регистрации кандидатов осуществляется  с 9.00 до 18.00 часов.</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График работы должен быть обнародован, в том </w:t>
      </w:r>
      <w:proofErr w:type="gramStart"/>
      <w:r w:rsidRPr="00820EBA">
        <w:rPr>
          <w:sz w:val="28"/>
          <w:szCs w:val="28"/>
        </w:rPr>
        <w:t>числе</w:t>
      </w:r>
      <w:proofErr w:type="gramEnd"/>
      <w:r w:rsidRPr="00820EBA">
        <w:rPr>
          <w:sz w:val="28"/>
          <w:szCs w:val="28"/>
        </w:rPr>
        <w:t xml:space="preserve"> вывешен </w:t>
      </w:r>
      <w:r w:rsidRPr="00820EBA">
        <w:rPr>
          <w:sz w:val="28"/>
          <w:szCs w:val="28"/>
        </w:rPr>
        <w:br/>
        <w:t>в здании, в котором размещена ТИК, размещен на сайте ТИК.</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 xml:space="preserve">Если день истечения срока, в который в ТИК могут быть поданы документы, приходится на выходной или нерабочий праздничный день, ТИК </w:t>
      </w:r>
      <w:proofErr w:type="gramStart"/>
      <w:r w:rsidRPr="00820EBA">
        <w:rPr>
          <w:szCs w:val="28"/>
        </w:rPr>
        <w:t>обязана</w:t>
      </w:r>
      <w:proofErr w:type="gramEnd"/>
      <w:r w:rsidRPr="00820EBA">
        <w:rPr>
          <w:szCs w:val="28"/>
        </w:rPr>
        <w:t xml:space="preserve"> организовать работу по приему документов в этот день до 18.00 часов.</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в ТИК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360EAF" w:rsidRPr="00820EBA" w:rsidRDefault="00360EAF" w:rsidP="00360EAF">
      <w:pPr>
        <w:pStyle w:val="af"/>
        <w:autoSpaceDE w:val="0"/>
        <w:autoSpaceDN w:val="0"/>
        <w:adjustRightInd w:val="0"/>
        <w:ind w:left="0" w:firstLine="708"/>
        <w:jc w:val="both"/>
        <w:rPr>
          <w:szCs w:val="28"/>
        </w:rPr>
      </w:pPr>
      <w:r w:rsidRPr="00820EBA">
        <w:rPr>
          <w:szCs w:val="28"/>
        </w:rPr>
        <w:lastRenderedPageBreak/>
        <w:t>Приём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приём документов осуществляется членами Рабочей группы в порядке очередности, определенной по времени явки </w:t>
      </w:r>
      <w:r w:rsidRPr="00820EBA">
        <w:rPr>
          <w:sz w:val="28"/>
          <w:szCs w:val="28"/>
        </w:rPr>
        <w:br/>
        <w:t>в ТИК.</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Приём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 также документа, подтверждающего его полномочия (решение о назначении уполномоченного представителя избирательного объединения).</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 xml:space="preserve">При приёме документов следует учитывать, что в случае выдвижения кандидатом лица, являющегося инвалидом и в связи </w:t>
      </w:r>
      <w:r w:rsidRPr="00820EBA">
        <w:rPr>
          <w:szCs w:val="28"/>
        </w:rPr>
        <w:br/>
        <w:t xml:space="preserve">с этим не имеющего возможности самостоятельно написать заявление </w:t>
      </w:r>
      <w:r w:rsidRPr="00820EBA">
        <w:rPr>
          <w:szCs w:val="28"/>
        </w:rPr>
        <w:br/>
        <w:t xml:space="preserve">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820EBA">
        <w:rPr>
          <w:szCs w:val="28"/>
        </w:rPr>
        <w:t>заверении документов</w:t>
      </w:r>
      <w:proofErr w:type="gramEnd"/>
      <w:r w:rsidRPr="00820EBA">
        <w:rPr>
          <w:szCs w:val="28"/>
        </w:rPr>
        <w:t>, должны быть нотариально удостоверены.</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t>В период избирательной кампании должна быть обеспечена возможность оперативного сбора членов  ТИК с правом решающего голоса для принятия решения.</w:t>
      </w:r>
    </w:p>
    <w:p w:rsidR="00360EAF" w:rsidRPr="00820EBA" w:rsidRDefault="00360EAF" w:rsidP="00360EAF">
      <w:pPr>
        <w:autoSpaceDE w:val="0"/>
        <w:autoSpaceDN w:val="0"/>
        <w:adjustRightInd w:val="0"/>
        <w:jc w:val="center"/>
        <w:outlineLvl w:val="1"/>
        <w:rPr>
          <w:b/>
          <w:sz w:val="28"/>
          <w:szCs w:val="28"/>
        </w:rPr>
      </w:pPr>
      <w:bookmarkStart w:id="2" w:name="Par110"/>
      <w:bookmarkStart w:id="3" w:name="Par173"/>
      <w:bookmarkEnd w:id="2"/>
      <w:bookmarkEnd w:id="3"/>
    </w:p>
    <w:p w:rsidR="00360EAF" w:rsidRPr="00820EBA" w:rsidRDefault="00360EAF" w:rsidP="00360EAF">
      <w:pPr>
        <w:autoSpaceDE w:val="0"/>
        <w:autoSpaceDN w:val="0"/>
        <w:adjustRightInd w:val="0"/>
        <w:jc w:val="center"/>
        <w:outlineLvl w:val="1"/>
        <w:rPr>
          <w:b/>
          <w:sz w:val="28"/>
          <w:szCs w:val="28"/>
        </w:rPr>
      </w:pPr>
      <w:r w:rsidRPr="00820EBA">
        <w:rPr>
          <w:b/>
          <w:sz w:val="28"/>
          <w:szCs w:val="28"/>
        </w:rPr>
        <w:t>2. Выдвижение кандидатов избирательными объединениями</w:t>
      </w:r>
    </w:p>
    <w:p w:rsidR="00360EAF" w:rsidRPr="00820EBA" w:rsidRDefault="00360EAF" w:rsidP="00360EAF">
      <w:pPr>
        <w:autoSpaceDE w:val="0"/>
        <w:autoSpaceDN w:val="0"/>
        <w:adjustRightInd w:val="0"/>
        <w:jc w:val="center"/>
        <w:outlineLvl w:val="1"/>
        <w:rPr>
          <w:b/>
          <w:sz w:val="28"/>
          <w:szCs w:val="28"/>
        </w:rPr>
      </w:pPr>
    </w:p>
    <w:p w:rsidR="00360EAF" w:rsidRPr="00820EBA" w:rsidRDefault="00360EAF" w:rsidP="00360EAF">
      <w:pPr>
        <w:pStyle w:val="af"/>
        <w:numPr>
          <w:ilvl w:val="0"/>
          <w:numId w:val="16"/>
        </w:numPr>
        <w:suppressAutoHyphens w:val="0"/>
        <w:autoSpaceDE w:val="0"/>
        <w:autoSpaceDN w:val="0"/>
        <w:adjustRightInd w:val="0"/>
        <w:jc w:val="both"/>
        <w:rPr>
          <w:vanish/>
          <w:szCs w:val="28"/>
        </w:rPr>
      </w:pP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 xml:space="preserve">В соответствии с подпунктом 25 статьи 2 Федерального закона </w:t>
      </w:r>
      <w:r w:rsidRPr="00820EBA">
        <w:rPr>
          <w:szCs w:val="28"/>
        </w:rPr>
        <w:br/>
        <w:t>№ 67-ФЗ при проведении выборов депутатов представительных органов муниципальных образований по многомандатным избирательным округам избирательными объединениями являются:</w:t>
      </w:r>
    </w:p>
    <w:p w:rsidR="00360EAF" w:rsidRPr="00820EBA" w:rsidRDefault="00360EAF" w:rsidP="00360EAF">
      <w:pPr>
        <w:pStyle w:val="af"/>
        <w:numPr>
          <w:ilvl w:val="2"/>
          <w:numId w:val="16"/>
        </w:numPr>
        <w:suppressAutoHyphens w:val="0"/>
        <w:autoSpaceDE w:val="0"/>
        <w:autoSpaceDN w:val="0"/>
        <w:adjustRightInd w:val="0"/>
        <w:ind w:left="0" w:firstLine="709"/>
        <w:jc w:val="both"/>
        <w:rPr>
          <w:szCs w:val="28"/>
        </w:rPr>
      </w:pPr>
      <w:r w:rsidRPr="00820EBA">
        <w:rPr>
          <w:szCs w:val="28"/>
        </w:rPr>
        <w:lastRenderedPageBreak/>
        <w:t>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 95-ЗС, уставом политической партии право участвовать в выборах соответствующего уровня.</w:t>
      </w:r>
    </w:p>
    <w:p w:rsidR="00360EAF" w:rsidRPr="00820EBA" w:rsidRDefault="00360EAF" w:rsidP="00360EAF">
      <w:pPr>
        <w:pStyle w:val="af"/>
        <w:numPr>
          <w:ilvl w:val="2"/>
          <w:numId w:val="16"/>
        </w:numPr>
        <w:suppressAutoHyphens w:val="0"/>
        <w:autoSpaceDE w:val="0"/>
        <w:autoSpaceDN w:val="0"/>
        <w:adjustRightInd w:val="0"/>
        <w:ind w:left="0" w:firstLine="709"/>
        <w:jc w:val="both"/>
        <w:rPr>
          <w:szCs w:val="28"/>
        </w:rPr>
      </w:pPr>
      <w:r w:rsidRPr="00820EBA">
        <w:rPr>
          <w:szCs w:val="28"/>
        </w:rPr>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w:t>
      </w:r>
      <w:proofErr w:type="gramStart"/>
      <w:r w:rsidRPr="00820EBA">
        <w:rPr>
          <w:szCs w:val="28"/>
        </w:rPr>
        <w:t>позднее</w:t>
      </w:r>
      <w:proofErr w:type="gramEnd"/>
      <w:r w:rsidRPr="00820EBA">
        <w:rPr>
          <w:szCs w:val="28"/>
        </w:rPr>
        <w:t xml:space="preserve"> чем за один год до дня голосования, 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proofErr w:type="gramStart"/>
      <w:r w:rsidRPr="00820EBA">
        <w:rPr>
          <w:szCs w:val="28"/>
        </w:rPr>
        <w:t>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w:t>
      </w:r>
      <w:proofErr w:type="gramEnd"/>
      <w:r w:rsidRPr="00820EBA">
        <w:rPr>
          <w:szCs w:val="28"/>
        </w:rPr>
        <w:t xml:space="preserve"> официального опубликования (публикации) решения о назначении выборов публикует указанный список 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направляет указанный список в ТИК.</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В указанный список включаются политические партии, </w:t>
      </w:r>
      <w:r w:rsidRPr="00820EBA">
        <w:rPr>
          <w:szCs w:val="28"/>
        </w:rPr>
        <w:br/>
        <w:t xml:space="preserve">их соответствующие региональные отделения и иные структурные подразделения, имеющие право в соответствии с Федеральным законом </w:t>
      </w:r>
      <w:r w:rsidRPr="00820EBA">
        <w:rPr>
          <w:szCs w:val="28"/>
        </w:rPr>
        <w:b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360EAF" w:rsidRPr="00820EBA" w:rsidRDefault="00360EAF" w:rsidP="00360EAF">
      <w:pPr>
        <w:pStyle w:val="af"/>
        <w:autoSpaceDE w:val="0"/>
        <w:autoSpaceDN w:val="0"/>
        <w:adjustRightInd w:val="0"/>
        <w:ind w:left="0" w:firstLine="702"/>
        <w:jc w:val="both"/>
        <w:rPr>
          <w:szCs w:val="28"/>
        </w:rPr>
      </w:pPr>
      <w:r w:rsidRPr="00820EBA">
        <w:rPr>
          <w:szCs w:val="28"/>
        </w:rPr>
        <w:lastRenderedPageBreak/>
        <w:t xml:space="preserve">не </w:t>
      </w:r>
      <w:proofErr w:type="gramStart"/>
      <w:r w:rsidRPr="00820EBA">
        <w:rPr>
          <w:szCs w:val="28"/>
        </w:rPr>
        <w:t>позднее</w:t>
      </w:r>
      <w:proofErr w:type="gramEnd"/>
      <w:r w:rsidRPr="00820EBA">
        <w:rPr>
          <w:szCs w:val="28"/>
        </w:rPr>
        <w:t xml:space="preserve"> чем за один день до дня проведения мероприятия при его проведении в пределах населенного пункта, в котором расположена ТИК;</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не </w:t>
      </w:r>
      <w:proofErr w:type="gramStart"/>
      <w:r w:rsidRPr="00820EBA">
        <w:rPr>
          <w:szCs w:val="28"/>
        </w:rPr>
        <w:t>позднее</w:t>
      </w:r>
      <w:proofErr w:type="gramEnd"/>
      <w:r w:rsidRPr="00820EBA">
        <w:rPr>
          <w:szCs w:val="28"/>
        </w:rPr>
        <w:t xml:space="preserve"> чем за три дня до дня проведения мероприятия при его проведении за пределами указанного населенного пункта.</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Избирательное объединение обязано допускать представителей ТИК </w:t>
      </w:r>
      <w:r w:rsidRPr="00820EBA">
        <w:rPr>
          <w:szCs w:val="28"/>
        </w:rPr>
        <w:br/>
        <w:t>на указанные мероприятия.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 xml:space="preserve">Извещать ТИК о проведении мероприятий целесообразно </w:t>
      </w:r>
      <w:r w:rsidRPr="00820EBA">
        <w:rPr>
          <w:szCs w:val="28"/>
        </w:rPr>
        <w:b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360EAF" w:rsidRPr="00820EBA" w:rsidRDefault="00360EAF" w:rsidP="00360EAF">
      <w:pPr>
        <w:pStyle w:val="af"/>
        <w:autoSpaceDE w:val="0"/>
        <w:autoSpaceDN w:val="0"/>
        <w:adjustRightInd w:val="0"/>
        <w:ind w:left="0" w:firstLine="702"/>
        <w:jc w:val="both"/>
        <w:rPr>
          <w:szCs w:val="28"/>
        </w:rPr>
      </w:pPr>
      <w:r w:rsidRPr="00820EBA">
        <w:rPr>
          <w:szCs w:val="28"/>
        </w:rPr>
        <w:t>Рекомендуемая форма извещения содержится в приложении № 1 к настоящему Порядку.</w:t>
      </w:r>
    </w:p>
    <w:p w:rsidR="00360EAF" w:rsidRPr="00820EBA" w:rsidRDefault="00360EAF" w:rsidP="00360EAF">
      <w:pPr>
        <w:pStyle w:val="af"/>
        <w:autoSpaceDE w:val="0"/>
        <w:autoSpaceDN w:val="0"/>
        <w:adjustRightInd w:val="0"/>
        <w:ind w:left="0" w:firstLine="702"/>
        <w:jc w:val="both"/>
        <w:rPr>
          <w:szCs w:val="28"/>
        </w:rPr>
      </w:pPr>
      <w:r w:rsidRPr="00820EBA">
        <w:rPr>
          <w:szCs w:val="28"/>
        </w:rPr>
        <w:t>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по телефону или иным способом в том, что ТИК получила соответствующее извещение о проведении мероприятия.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 xml:space="preserve">В случае несоблюдения избирательным объединением требований, предусмотренных пунктами 2.3, 2.4 настоящего Порядка, ТИК </w:t>
      </w:r>
      <w:proofErr w:type="gramStart"/>
      <w:r w:rsidRPr="00820EBA">
        <w:rPr>
          <w:szCs w:val="28"/>
        </w:rPr>
        <w:t>обязана</w:t>
      </w:r>
      <w:proofErr w:type="gramEnd"/>
      <w:r w:rsidRPr="00820EBA">
        <w:rPr>
          <w:szCs w:val="28"/>
        </w:rPr>
        <w:t xml:space="preserve"> известить об этом ГУ Минюста России по РО.</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Незамедлительно после получения извещения избирательного объединения о проведении мероприятия по выдвижению кандидатов ТИК рекомендуется уведомлять ГУ Минюста России по РО о данном факте.</w:t>
      </w:r>
    </w:p>
    <w:p w:rsidR="00360EAF" w:rsidRPr="00820EBA" w:rsidRDefault="00360EAF" w:rsidP="00360EAF">
      <w:pPr>
        <w:pStyle w:val="af"/>
        <w:autoSpaceDE w:val="0"/>
        <w:autoSpaceDN w:val="0"/>
        <w:adjustRightInd w:val="0"/>
        <w:ind w:left="0" w:firstLine="702"/>
        <w:jc w:val="both"/>
        <w:rPr>
          <w:szCs w:val="28"/>
        </w:rPr>
      </w:pPr>
      <w:r w:rsidRPr="00820EBA">
        <w:rPr>
          <w:szCs w:val="28"/>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w:t>
      </w:r>
      <w:r w:rsidRPr="00820EBA">
        <w:rPr>
          <w:szCs w:val="28"/>
        </w:rPr>
        <w:lastRenderedPageBreak/>
        <w:t>избирательной комиссии может осуществлять аудио- и видеозапись указанного мероприятия, о чем информирует его организаторов.</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 случае</w:t>
      </w:r>
      <w:proofErr w:type="gramStart"/>
      <w:r w:rsidRPr="00820EBA">
        <w:rPr>
          <w:szCs w:val="28"/>
        </w:rPr>
        <w:t>,</w:t>
      </w:r>
      <w:proofErr w:type="gramEnd"/>
      <w:r w:rsidRPr="00820EBA">
        <w:rPr>
          <w:szCs w:val="28"/>
        </w:rPr>
        <w:t xml:space="preserve">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r w:rsidRPr="00820EBA">
        <w:rPr>
          <w:szCs w:val="28"/>
        </w:rPr>
        <w:br/>
        <w:t xml:space="preserve">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w:t>
      </w:r>
      <w:proofErr w:type="gramStart"/>
      <w:r w:rsidRPr="00820EBA">
        <w:rPr>
          <w:szCs w:val="28"/>
        </w:rPr>
        <w:t>заверении списка</w:t>
      </w:r>
      <w:proofErr w:type="gramEnd"/>
      <w:r w:rsidRPr="00820EBA">
        <w:rPr>
          <w:szCs w:val="28"/>
        </w:rPr>
        <w:t xml:space="preserve"> кандидатов по одномандатным (многомандатным) избирательным округам, а также о регистрации кандидатов.</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Выдвижение кандидатов в депутаты представительного органа муниципального образования осуществляется:</w:t>
      </w:r>
    </w:p>
    <w:p w:rsidR="00360EAF" w:rsidRPr="00820EBA" w:rsidRDefault="00360EAF" w:rsidP="00360EAF">
      <w:pPr>
        <w:pStyle w:val="af"/>
        <w:numPr>
          <w:ilvl w:val="2"/>
          <w:numId w:val="16"/>
        </w:numPr>
        <w:suppressAutoHyphens w:val="0"/>
        <w:autoSpaceDE w:val="0"/>
        <w:autoSpaceDN w:val="0"/>
        <w:adjustRightInd w:val="0"/>
        <w:ind w:left="0" w:firstLine="709"/>
        <w:jc w:val="both"/>
        <w:rPr>
          <w:szCs w:val="28"/>
        </w:rPr>
      </w:pPr>
      <w:r w:rsidRPr="00820EBA">
        <w:rPr>
          <w:szCs w:val="28"/>
        </w:rPr>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360EAF" w:rsidRPr="00820EBA" w:rsidRDefault="00360EAF" w:rsidP="00360EAF">
      <w:pPr>
        <w:pStyle w:val="af"/>
        <w:numPr>
          <w:ilvl w:val="2"/>
          <w:numId w:val="16"/>
        </w:numPr>
        <w:suppressAutoHyphens w:val="0"/>
        <w:autoSpaceDE w:val="0"/>
        <w:autoSpaceDN w:val="0"/>
        <w:adjustRightInd w:val="0"/>
        <w:ind w:left="0" w:firstLine="709"/>
        <w:jc w:val="both"/>
        <w:rPr>
          <w:szCs w:val="28"/>
        </w:rPr>
      </w:pPr>
      <w:r w:rsidRPr="00820EBA">
        <w:rPr>
          <w:szCs w:val="28"/>
        </w:rPr>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360EAF" w:rsidRPr="00820EBA" w:rsidRDefault="00360EAF" w:rsidP="00360EAF">
      <w:pPr>
        <w:pStyle w:val="af"/>
        <w:numPr>
          <w:ilvl w:val="2"/>
          <w:numId w:val="16"/>
        </w:numPr>
        <w:suppressAutoHyphens w:val="0"/>
        <w:autoSpaceDE w:val="0"/>
        <w:autoSpaceDN w:val="0"/>
        <w:adjustRightInd w:val="0"/>
        <w:ind w:left="0" w:firstLine="709"/>
        <w:jc w:val="both"/>
        <w:rPr>
          <w:szCs w:val="28"/>
        </w:rPr>
      </w:pPr>
      <w:r w:rsidRPr="00820EBA">
        <w:rPr>
          <w:szCs w:val="28"/>
        </w:rPr>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Решения о выдвижении кандидатов в депутаты представительных органов муниципальных образований принимаются тайным голосованием.</w:t>
      </w:r>
    </w:p>
    <w:p w:rsidR="00360EAF" w:rsidRPr="00820EBA" w:rsidRDefault="00360EAF" w:rsidP="00360EAF">
      <w:pPr>
        <w:pStyle w:val="af"/>
        <w:autoSpaceDE w:val="0"/>
        <w:autoSpaceDN w:val="0"/>
        <w:adjustRightInd w:val="0"/>
        <w:ind w:left="0" w:firstLine="702"/>
        <w:jc w:val="both"/>
        <w:rPr>
          <w:szCs w:val="28"/>
        </w:rPr>
      </w:pPr>
      <w:r w:rsidRPr="00820EBA">
        <w:rPr>
          <w:szCs w:val="28"/>
        </w:rPr>
        <w:lastRenderedPageBreak/>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с соблюдением требований, предъявляемых федеральным законом к выдвижению кандидатов для политических партий.</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proofErr w:type="gramStart"/>
      <w:r w:rsidRPr="00820EBA">
        <w:rPr>
          <w:szCs w:val="28"/>
        </w:rPr>
        <w:t>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roofErr w:type="gramEnd"/>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Решение подписывается лицом, уполномоченным на то в соответствии с уставом политической партии (иного общественного объединения), </w:t>
      </w:r>
      <w:r w:rsidRPr="00820EBA">
        <w:rPr>
          <w:szCs w:val="28"/>
        </w:rPr>
        <w:b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360EAF" w:rsidRPr="00820EBA" w:rsidRDefault="00360EAF" w:rsidP="00360EAF">
      <w:pPr>
        <w:autoSpaceDE w:val="0"/>
        <w:autoSpaceDN w:val="0"/>
        <w:adjustRightInd w:val="0"/>
        <w:jc w:val="center"/>
        <w:outlineLvl w:val="1"/>
        <w:rPr>
          <w:b/>
          <w:sz w:val="28"/>
          <w:szCs w:val="28"/>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t xml:space="preserve">3. Прием документов, представленных для </w:t>
      </w:r>
      <w:proofErr w:type="gramStart"/>
      <w:r w:rsidRPr="00820EBA">
        <w:rPr>
          <w:b/>
          <w:sz w:val="28"/>
          <w:szCs w:val="28"/>
        </w:rPr>
        <w:t>заверения списка</w:t>
      </w:r>
      <w:proofErr w:type="gramEnd"/>
      <w:r w:rsidRPr="00820EBA">
        <w:rPr>
          <w:b/>
          <w:sz w:val="28"/>
          <w:szCs w:val="28"/>
        </w:rPr>
        <w:t xml:space="preserve"> кандидатов по многомандатным избирательным округам</w:t>
      </w:r>
    </w:p>
    <w:p w:rsidR="00360EAF" w:rsidRPr="00820EBA" w:rsidRDefault="00360EAF" w:rsidP="00360EAF">
      <w:pPr>
        <w:autoSpaceDE w:val="0"/>
        <w:autoSpaceDN w:val="0"/>
        <w:adjustRightInd w:val="0"/>
        <w:outlineLvl w:val="1"/>
        <w:rPr>
          <w:b/>
          <w:sz w:val="28"/>
          <w:szCs w:val="28"/>
        </w:rPr>
      </w:pPr>
    </w:p>
    <w:p w:rsidR="00360EAF" w:rsidRPr="00820EBA" w:rsidRDefault="00360EAF" w:rsidP="00360EAF">
      <w:pPr>
        <w:pStyle w:val="af"/>
        <w:numPr>
          <w:ilvl w:val="0"/>
          <w:numId w:val="16"/>
        </w:numPr>
        <w:suppressAutoHyphens w:val="0"/>
        <w:autoSpaceDE w:val="0"/>
        <w:autoSpaceDN w:val="0"/>
        <w:adjustRightInd w:val="0"/>
        <w:jc w:val="both"/>
        <w:rPr>
          <w:vanish/>
          <w:szCs w:val="28"/>
        </w:rPr>
      </w:pP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proofErr w:type="gramStart"/>
      <w:r w:rsidRPr="00820EBA">
        <w:rPr>
          <w:szCs w:val="28"/>
        </w:rPr>
        <w:t xml:space="preserve">При выдвижении избирательным объединением кандидатов </w:t>
      </w:r>
      <w:r w:rsidRPr="00820EBA">
        <w:rPr>
          <w:szCs w:val="28"/>
        </w:rPr>
        <w:br/>
        <w:t>по многомандатным избирательным округам списком уполномоченный представитель избирательного объединения представляет в ТИК для заверения список кандидатов по многомандатным избирательным округам, заявление каждого кандидата, включенного в список, о согласии баллотироваться по соответствующему многомандатному избирательному округу и иные документы, указанные в части 7 статьи 23, части 5 статьи 24 Областного закона № 525-ЗС.</w:t>
      </w:r>
      <w:proofErr w:type="gramEnd"/>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 xml:space="preserve">При приёме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не </w:t>
      </w:r>
      <w:proofErr w:type="gramStart"/>
      <w:r w:rsidRPr="00820EBA">
        <w:rPr>
          <w:szCs w:val="28"/>
        </w:rPr>
        <w:lastRenderedPageBreak/>
        <w:t>позднее</w:t>
      </w:r>
      <w:proofErr w:type="gramEnd"/>
      <w:r w:rsidRPr="00820EBA">
        <w:rPr>
          <w:szCs w:val="28"/>
        </w:rPr>
        <w:t xml:space="preserve">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360EAF" w:rsidRPr="00820EBA" w:rsidRDefault="00360EAF" w:rsidP="00360EAF">
      <w:pPr>
        <w:pStyle w:val="af"/>
        <w:autoSpaceDE w:val="0"/>
        <w:autoSpaceDN w:val="0"/>
        <w:adjustRightInd w:val="0"/>
        <w:ind w:left="0" w:firstLine="702"/>
        <w:jc w:val="both"/>
        <w:rPr>
          <w:szCs w:val="28"/>
        </w:rPr>
      </w:pPr>
      <w:r w:rsidRPr="00820EBA">
        <w:rPr>
          <w:szCs w:val="28"/>
        </w:rPr>
        <w:t xml:space="preserve">Информация о зарегистрированных общественных объединениях размещается на сайте Минюста России </w:t>
      </w:r>
      <w:r w:rsidRPr="00820EBA">
        <w:rPr>
          <w:szCs w:val="28"/>
          <w:lang w:val="en-US"/>
        </w:rPr>
        <w:t>www</w:t>
      </w:r>
      <w:r w:rsidRPr="00820EBA">
        <w:rPr>
          <w:szCs w:val="28"/>
        </w:rPr>
        <w:t>.</w:t>
      </w:r>
      <w:proofErr w:type="spellStart"/>
      <w:r w:rsidRPr="00820EBA">
        <w:rPr>
          <w:szCs w:val="28"/>
          <w:lang w:val="en-US"/>
        </w:rPr>
        <w:t>minjust</w:t>
      </w:r>
      <w:proofErr w:type="spellEnd"/>
      <w:r w:rsidRPr="00820EBA">
        <w:rPr>
          <w:szCs w:val="28"/>
        </w:rPr>
        <w:t>.</w:t>
      </w:r>
      <w:proofErr w:type="spellStart"/>
      <w:r w:rsidRPr="00820EBA">
        <w:rPr>
          <w:szCs w:val="28"/>
          <w:lang w:val="en-US"/>
        </w:rPr>
        <w:t>ru</w:t>
      </w:r>
      <w:proofErr w:type="spellEnd"/>
      <w:r w:rsidRPr="00820EBA">
        <w:rPr>
          <w:szCs w:val="28"/>
        </w:rPr>
        <w:t>.</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 xml:space="preserve">После приёма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r w:rsidRPr="00820EBA">
        <w:rPr>
          <w:szCs w:val="28"/>
        </w:rPr>
        <w:br/>
        <w:t xml:space="preserve">в котором перечисляются все принятые документы с указанием количества листов каждого из документов, проставляются дата и время начала </w:t>
      </w:r>
      <w:r w:rsidRPr="00820EBA">
        <w:rPr>
          <w:szCs w:val="28"/>
        </w:rPr>
        <w:br/>
        <w:t>и окончания их приема.</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Подтверждение оформляется  в соответствии с Приложением № 2 к настоящему Порядку,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360EAF" w:rsidRPr="00820EBA" w:rsidRDefault="00360EAF" w:rsidP="00360EAF">
      <w:pPr>
        <w:autoSpaceDE w:val="0"/>
        <w:autoSpaceDN w:val="0"/>
        <w:adjustRightInd w:val="0"/>
        <w:ind w:firstLine="709"/>
        <w:jc w:val="both"/>
        <w:rPr>
          <w:sz w:val="28"/>
          <w:szCs w:val="28"/>
        </w:rPr>
      </w:pPr>
      <w:r w:rsidRPr="00820EBA">
        <w:rPr>
          <w:sz w:val="28"/>
          <w:szCs w:val="28"/>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360EAF" w:rsidRPr="00820EBA" w:rsidRDefault="00360EAF" w:rsidP="00360EAF">
      <w:pPr>
        <w:pStyle w:val="af"/>
        <w:numPr>
          <w:ilvl w:val="1"/>
          <w:numId w:val="16"/>
        </w:numPr>
        <w:suppressAutoHyphens w:val="0"/>
        <w:autoSpaceDE w:val="0"/>
        <w:autoSpaceDN w:val="0"/>
        <w:adjustRightInd w:val="0"/>
        <w:ind w:left="0" w:firstLine="702"/>
        <w:jc w:val="both"/>
        <w:rPr>
          <w:szCs w:val="28"/>
        </w:rPr>
      </w:pPr>
      <w:r w:rsidRPr="00820EBA">
        <w:rPr>
          <w:szCs w:val="28"/>
        </w:rPr>
        <w:t>В течение трех дней со дня приема документов ТИК в порядке, предусмотренном пунктом 14</w:t>
      </w:r>
      <w:r w:rsidRPr="00820EBA">
        <w:rPr>
          <w:szCs w:val="28"/>
          <w:vertAlign w:val="superscript"/>
        </w:rPr>
        <w:t>2</w:t>
      </w:r>
      <w:r w:rsidRPr="00820EBA">
        <w:rPr>
          <w:szCs w:val="28"/>
        </w:rPr>
        <w:t xml:space="preserve"> статьи 35 Федерального закона № 67-ФЗ, частью 11 статьи 23 Областного закона № 525-ЗС  принимает постановление о </w:t>
      </w:r>
      <w:proofErr w:type="gramStart"/>
      <w:r w:rsidRPr="00820EBA">
        <w:rPr>
          <w:szCs w:val="28"/>
        </w:rPr>
        <w:t>заверении списка</w:t>
      </w:r>
      <w:proofErr w:type="gramEnd"/>
      <w:r w:rsidRPr="00820EBA">
        <w:rPr>
          <w:szCs w:val="28"/>
        </w:rPr>
        <w:t xml:space="preserve"> кандидатов по многомандатным избирательным округам либо о мотивированном отказе в заверении данного списка. </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r w:rsidRPr="00820EBA">
        <w:rPr>
          <w:szCs w:val="28"/>
        </w:rPr>
        <w:lastRenderedPageBreak/>
        <w:t xml:space="preserve">Постановление ТИК о </w:t>
      </w:r>
      <w:proofErr w:type="gramStart"/>
      <w:r w:rsidRPr="00820EBA">
        <w:rPr>
          <w:szCs w:val="28"/>
        </w:rPr>
        <w:t>заверении списка</w:t>
      </w:r>
      <w:proofErr w:type="gramEnd"/>
      <w:r w:rsidRPr="00820EBA">
        <w:rPr>
          <w:szCs w:val="28"/>
        </w:rPr>
        <w:t xml:space="preserve"> кандидатов </w:t>
      </w:r>
      <w:r w:rsidRPr="00820EBA">
        <w:rPr>
          <w:szCs w:val="28"/>
        </w:rPr>
        <w:br/>
        <w:t>по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proofErr w:type="gramStart"/>
      <w:r w:rsidRPr="00820EBA">
        <w:rPr>
          <w:szCs w:val="28"/>
        </w:rPr>
        <w:t>При опубликовании (доведении до сведения) заверенного списка кандидатов по многомандатным избирательным округам должны соблюдаться требования пункта 2 статьи 30 Федерального закона №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w:t>
      </w:r>
      <w:proofErr w:type="gramEnd"/>
      <w:r w:rsidRPr="00820EBA">
        <w:rPr>
          <w:szCs w:val="28"/>
        </w:rPr>
        <w:t>, района, города или иного населенного пункта, где находится его место жительства.</w:t>
      </w:r>
    </w:p>
    <w:p w:rsidR="00360EAF" w:rsidRPr="00820EBA" w:rsidRDefault="00360EAF" w:rsidP="00360EAF">
      <w:pPr>
        <w:pStyle w:val="af"/>
        <w:numPr>
          <w:ilvl w:val="1"/>
          <w:numId w:val="16"/>
        </w:numPr>
        <w:suppressAutoHyphens w:val="0"/>
        <w:autoSpaceDE w:val="0"/>
        <w:autoSpaceDN w:val="0"/>
        <w:adjustRightInd w:val="0"/>
        <w:ind w:left="0" w:firstLine="709"/>
        <w:jc w:val="both"/>
        <w:rPr>
          <w:szCs w:val="28"/>
        </w:rPr>
      </w:pPr>
      <w:proofErr w:type="gramStart"/>
      <w:r w:rsidRPr="00820EBA">
        <w:rPr>
          <w:szCs w:val="28"/>
        </w:rPr>
        <w:t xml:space="preserve">Кандидат, включенный в заверенный ТИК список кандидатов </w:t>
      </w:r>
      <w:r w:rsidRPr="00820EBA">
        <w:rPr>
          <w:szCs w:val="28"/>
        </w:rPr>
        <w:br/>
        <w:t>по многомандатным избирательным округам, представляет в соответствии с пунктом 5 статьи 33 Федерального закона № 67-ФЗ, частью 12 статьи 21 Областного закона № 525-ЗС  в ТИК документы, указанные в пунктах 2</w:t>
      </w:r>
      <w:r w:rsidRPr="00820EBA">
        <w:rPr>
          <w:szCs w:val="28"/>
          <w:vertAlign w:val="superscript"/>
        </w:rPr>
        <w:t>2</w:t>
      </w:r>
      <w:r w:rsidRPr="00820EBA">
        <w:rPr>
          <w:szCs w:val="28"/>
        </w:rPr>
        <w:t xml:space="preserve"> и 3 статьи 33 Федерального закона,  частях 5 и 6 статьи 21 Областного закона № 525-ЗС,  после чего считается выдвинутым, приобретает права и обязанности, предусмотренные</w:t>
      </w:r>
      <w:proofErr w:type="gramEnd"/>
      <w:r w:rsidRPr="00820EBA">
        <w:rPr>
          <w:szCs w:val="28"/>
        </w:rPr>
        <w:t xml:space="preserve"> Федеральным законом № 67-ФЗ,  Областным законом № 525-ЗС, а ТИК считается уведомленной о выдвижении кандидата.</w:t>
      </w:r>
    </w:p>
    <w:p w:rsidR="00360EAF" w:rsidRPr="00820EBA" w:rsidRDefault="00360EAF" w:rsidP="00360EAF">
      <w:pPr>
        <w:pStyle w:val="af"/>
        <w:autoSpaceDE w:val="0"/>
        <w:autoSpaceDN w:val="0"/>
        <w:adjustRightInd w:val="0"/>
        <w:ind w:left="0"/>
        <w:jc w:val="both"/>
        <w:rPr>
          <w:sz w:val="24"/>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t xml:space="preserve">4. Прием документов, представленных </w:t>
      </w:r>
    </w:p>
    <w:p w:rsidR="00360EAF" w:rsidRPr="00820EBA" w:rsidRDefault="00360EAF" w:rsidP="00360EAF">
      <w:pPr>
        <w:autoSpaceDE w:val="0"/>
        <w:autoSpaceDN w:val="0"/>
        <w:adjustRightInd w:val="0"/>
        <w:jc w:val="center"/>
        <w:outlineLvl w:val="1"/>
        <w:rPr>
          <w:b/>
          <w:sz w:val="28"/>
          <w:szCs w:val="28"/>
        </w:rPr>
      </w:pPr>
      <w:r w:rsidRPr="00820EBA">
        <w:rPr>
          <w:b/>
          <w:sz w:val="28"/>
          <w:szCs w:val="28"/>
        </w:rPr>
        <w:t>для уведомления о выдвижении кандидата</w:t>
      </w:r>
    </w:p>
    <w:p w:rsidR="00360EAF" w:rsidRPr="00820EBA" w:rsidRDefault="00360EAF" w:rsidP="00360EAF">
      <w:pPr>
        <w:autoSpaceDE w:val="0"/>
        <w:autoSpaceDN w:val="0"/>
        <w:adjustRightInd w:val="0"/>
      </w:pPr>
    </w:p>
    <w:p w:rsidR="00360EAF" w:rsidRPr="00820EBA" w:rsidRDefault="00360EAF" w:rsidP="00360EAF">
      <w:pPr>
        <w:pStyle w:val="af"/>
        <w:numPr>
          <w:ilvl w:val="0"/>
          <w:numId w:val="27"/>
        </w:numPr>
        <w:suppressAutoHyphens w:val="0"/>
        <w:autoSpaceDE w:val="0"/>
        <w:autoSpaceDN w:val="0"/>
        <w:adjustRightInd w:val="0"/>
        <w:jc w:val="both"/>
        <w:rPr>
          <w:vanish/>
          <w:sz w:val="24"/>
        </w:rPr>
      </w:pPr>
    </w:p>
    <w:p w:rsidR="00360EAF" w:rsidRPr="00820EBA" w:rsidRDefault="00360EAF" w:rsidP="00360EAF">
      <w:pPr>
        <w:pStyle w:val="af"/>
        <w:numPr>
          <w:ilvl w:val="0"/>
          <w:numId w:val="27"/>
        </w:numPr>
        <w:suppressAutoHyphens w:val="0"/>
        <w:autoSpaceDE w:val="0"/>
        <w:autoSpaceDN w:val="0"/>
        <w:adjustRightInd w:val="0"/>
        <w:jc w:val="both"/>
        <w:rPr>
          <w:vanish/>
          <w:sz w:val="24"/>
        </w:rPr>
      </w:pPr>
    </w:p>
    <w:p w:rsidR="00360EAF" w:rsidRPr="00820EBA" w:rsidRDefault="00360EAF" w:rsidP="00360EAF">
      <w:pPr>
        <w:pStyle w:val="af"/>
        <w:numPr>
          <w:ilvl w:val="0"/>
          <w:numId w:val="27"/>
        </w:numPr>
        <w:suppressAutoHyphens w:val="0"/>
        <w:autoSpaceDE w:val="0"/>
        <w:autoSpaceDN w:val="0"/>
        <w:adjustRightInd w:val="0"/>
        <w:jc w:val="both"/>
        <w:rPr>
          <w:vanish/>
          <w:sz w:val="24"/>
        </w:rPr>
      </w:pPr>
    </w:p>
    <w:p w:rsidR="00360EAF" w:rsidRPr="00820EBA" w:rsidRDefault="00360EAF" w:rsidP="00360EAF">
      <w:pPr>
        <w:pStyle w:val="af"/>
        <w:numPr>
          <w:ilvl w:val="0"/>
          <w:numId w:val="27"/>
        </w:numPr>
        <w:suppressAutoHyphens w:val="0"/>
        <w:autoSpaceDE w:val="0"/>
        <w:autoSpaceDN w:val="0"/>
        <w:adjustRightInd w:val="0"/>
        <w:jc w:val="both"/>
        <w:rPr>
          <w:vanish/>
          <w:sz w:val="24"/>
        </w:rPr>
      </w:pPr>
    </w:p>
    <w:p w:rsidR="00360EAF" w:rsidRPr="00820EBA" w:rsidRDefault="00360EAF" w:rsidP="00360EAF">
      <w:pPr>
        <w:pStyle w:val="af"/>
        <w:numPr>
          <w:ilvl w:val="1"/>
          <w:numId w:val="27"/>
        </w:numPr>
        <w:suppressAutoHyphens w:val="0"/>
        <w:autoSpaceDE w:val="0"/>
        <w:autoSpaceDN w:val="0"/>
        <w:adjustRightInd w:val="0"/>
        <w:ind w:left="0" w:firstLine="702"/>
        <w:jc w:val="both"/>
        <w:rPr>
          <w:szCs w:val="28"/>
        </w:rPr>
      </w:pPr>
      <w:r w:rsidRPr="00820EBA">
        <w:rPr>
          <w:szCs w:val="28"/>
        </w:rPr>
        <w:t xml:space="preserve">Документы для уведомления о выдвижении кандидата, указанные </w:t>
      </w:r>
      <w:r w:rsidRPr="00820EBA">
        <w:rPr>
          <w:szCs w:val="28"/>
        </w:rPr>
        <w:br/>
        <w:t>в пунктах 2, 2</w:t>
      </w:r>
      <w:r w:rsidRPr="00820EBA">
        <w:rPr>
          <w:szCs w:val="28"/>
          <w:vertAlign w:val="superscript"/>
        </w:rPr>
        <w:t>2</w:t>
      </w:r>
      <w:r w:rsidRPr="00820EBA">
        <w:rPr>
          <w:szCs w:val="28"/>
        </w:rPr>
        <w:t xml:space="preserve"> и 3 статьи 33 Федерального закона № 67-ФЗ,  частях 3,5 и 6 статьи 21 Областного закона № 525-ЗС представляются лично кандидатом.</w:t>
      </w:r>
    </w:p>
    <w:p w:rsidR="00360EAF" w:rsidRPr="00820EBA" w:rsidRDefault="00360EAF" w:rsidP="00360EAF">
      <w:pPr>
        <w:pStyle w:val="af"/>
        <w:autoSpaceDE w:val="0"/>
        <w:autoSpaceDN w:val="0"/>
        <w:adjustRightInd w:val="0"/>
        <w:ind w:left="0" w:firstLine="708"/>
        <w:jc w:val="both"/>
        <w:rPr>
          <w:szCs w:val="28"/>
        </w:rPr>
      </w:pPr>
      <w:r w:rsidRPr="00820EBA">
        <w:rPr>
          <w:szCs w:val="28"/>
        </w:rPr>
        <w:t xml:space="preserve">Документы могут быть представлены по просьбе кандидата, выдвинутого по многомандатному избирательному округу, иными лицами в случаях, если кандидат болен, содержится в местах содержания под </w:t>
      </w:r>
      <w:proofErr w:type="gramStart"/>
      <w:r w:rsidRPr="00820EBA">
        <w:rPr>
          <w:szCs w:val="28"/>
        </w:rPr>
        <w:t>стражей</w:t>
      </w:r>
      <w:proofErr w:type="gramEnd"/>
      <w:r w:rsidRPr="00820EBA">
        <w:rPr>
          <w:szCs w:val="28"/>
        </w:rPr>
        <w:t xml:space="preserve">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360EAF" w:rsidRPr="00820EBA" w:rsidRDefault="00360EAF" w:rsidP="00360EAF">
      <w:pPr>
        <w:pStyle w:val="af"/>
        <w:autoSpaceDE w:val="0"/>
        <w:autoSpaceDN w:val="0"/>
        <w:adjustRightInd w:val="0"/>
        <w:ind w:left="0" w:firstLine="708"/>
        <w:jc w:val="both"/>
        <w:rPr>
          <w:szCs w:val="28"/>
        </w:rPr>
      </w:pPr>
      <w:r w:rsidRPr="00820EBA">
        <w:rPr>
          <w:szCs w:val="28"/>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360EAF" w:rsidRPr="00820EBA" w:rsidRDefault="00360EAF" w:rsidP="00360EAF">
      <w:pPr>
        <w:pStyle w:val="af"/>
        <w:numPr>
          <w:ilvl w:val="1"/>
          <w:numId w:val="27"/>
        </w:numPr>
        <w:suppressAutoHyphens w:val="0"/>
        <w:autoSpaceDE w:val="0"/>
        <w:autoSpaceDN w:val="0"/>
        <w:adjustRightInd w:val="0"/>
        <w:ind w:left="0" w:firstLine="709"/>
        <w:jc w:val="both"/>
        <w:rPr>
          <w:szCs w:val="28"/>
        </w:rPr>
      </w:pPr>
      <w:r w:rsidRPr="00820EBA">
        <w:rPr>
          <w:szCs w:val="28"/>
        </w:rPr>
        <w:lastRenderedPageBreak/>
        <w:t>При приёме документов следует учитывать следующее:</w:t>
      </w:r>
    </w:p>
    <w:p w:rsidR="00360EAF" w:rsidRPr="00820EBA" w:rsidRDefault="00360EAF" w:rsidP="00360EAF">
      <w:pPr>
        <w:pStyle w:val="af"/>
        <w:numPr>
          <w:ilvl w:val="2"/>
          <w:numId w:val="27"/>
        </w:numPr>
        <w:suppressAutoHyphens w:val="0"/>
        <w:autoSpaceDE w:val="0"/>
        <w:autoSpaceDN w:val="0"/>
        <w:adjustRightInd w:val="0"/>
        <w:ind w:left="0" w:firstLine="709"/>
        <w:jc w:val="both"/>
        <w:rPr>
          <w:szCs w:val="28"/>
        </w:rPr>
      </w:pPr>
      <w:proofErr w:type="gramStart"/>
      <w:r w:rsidRPr="00820EBA">
        <w:rPr>
          <w:szCs w:val="28"/>
        </w:rPr>
        <w:t>В соответствии с частью 8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w:t>
      </w:r>
      <w:proofErr w:type="gramEnd"/>
      <w:r w:rsidRPr="00820EBA">
        <w:rPr>
          <w:szCs w:val="28"/>
        </w:rPr>
        <w:t xml:space="preserve"> </w:t>
      </w:r>
      <w:proofErr w:type="gramStart"/>
      <w:r w:rsidRPr="00820EBA">
        <w:rPr>
          <w:szCs w:val="28"/>
        </w:rPr>
        <w:t>бумагах</w:t>
      </w:r>
      <w:proofErr w:type="gramEnd"/>
      <w:r w:rsidRPr="00820EBA">
        <w:rPr>
          <w:szCs w:val="28"/>
        </w:rPr>
        <w:t>.</w:t>
      </w:r>
    </w:p>
    <w:p w:rsidR="00360EAF" w:rsidRPr="00820EBA" w:rsidRDefault="00360EAF" w:rsidP="00360EAF">
      <w:pPr>
        <w:pStyle w:val="af"/>
        <w:numPr>
          <w:ilvl w:val="2"/>
          <w:numId w:val="27"/>
        </w:numPr>
        <w:suppressAutoHyphens w:val="0"/>
        <w:ind w:left="0" w:firstLine="709"/>
        <w:jc w:val="both"/>
        <w:rPr>
          <w:szCs w:val="28"/>
        </w:rPr>
      </w:pPr>
      <w:r w:rsidRPr="00820EBA">
        <w:rPr>
          <w:szCs w:val="28"/>
        </w:rPr>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r w:rsidRPr="00820EBA">
        <w:rPr>
          <w:szCs w:val="28"/>
        </w:rPr>
        <w:br/>
        <w:t xml:space="preserve">и финансирование кандидатом своей избирательной кампании </w:t>
      </w:r>
      <w:r w:rsidRPr="00820EBA">
        <w:rPr>
          <w:szCs w:val="28"/>
        </w:rPr>
        <w:br/>
        <w:t>не производится. В этом случае кандидат уведомляет ТИК об указанных обстоятельствах.</w:t>
      </w:r>
    </w:p>
    <w:p w:rsidR="00360EAF" w:rsidRPr="00820EBA" w:rsidRDefault="00360EAF" w:rsidP="00360EAF">
      <w:pPr>
        <w:pStyle w:val="af"/>
        <w:numPr>
          <w:ilvl w:val="1"/>
          <w:numId w:val="27"/>
        </w:numPr>
        <w:suppressAutoHyphens w:val="0"/>
        <w:autoSpaceDE w:val="0"/>
        <w:autoSpaceDN w:val="0"/>
        <w:adjustRightInd w:val="0"/>
        <w:ind w:left="0" w:firstLine="709"/>
        <w:jc w:val="both"/>
        <w:rPr>
          <w:szCs w:val="28"/>
        </w:rPr>
      </w:pPr>
      <w:r w:rsidRPr="00820EBA">
        <w:rPr>
          <w:szCs w:val="28"/>
        </w:rPr>
        <w:t xml:space="preserve">После приёма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r w:rsidRPr="00820EBA">
        <w:rPr>
          <w:szCs w:val="28"/>
        </w:rPr>
        <w:br/>
        <w:t>и время начала и окончания их приема.</w:t>
      </w:r>
    </w:p>
    <w:p w:rsidR="00360EAF" w:rsidRPr="00820EBA" w:rsidRDefault="00360EAF" w:rsidP="00360EAF">
      <w:pPr>
        <w:pStyle w:val="af"/>
        <w:autoSpaceDE w:val="0"/>
        <w:autoSpaceDN w:val="0"/>
        <w:adjustRightInd w:val="0"/>
        <w:ind w:left="0" w:firstLine="708"/>
        <w:jc w:val="both"/>
        <w:rPr>
          <w:szCs w:val="28"/>
        </w:rPr>
      </w:pPr>
      <w:r w:rsidRPr="00820EBA">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820EBA">
        <w:rPr>
          <w:szCs w:val="28"/>
        </w:rPr>
        <w:br/>
        <w:t>и (или) Областным законом № 525-ЗС, в подтверждении проставляется соответствующая отметка.</w:t>
      </w:r>
    </w:p>
    <w:p w:rsidR="00360EAF" w:rsidRPr="00820EBA" w:rsidRDefault="00360EAF" w:rsidP="00360EAF">
      <w:pPr>
        <w:pStyle w:val="af"/>
        <w:numPr>
          <w:ilvl w:val="1"/>
          <w:numId w:val="27"/>
        </w:numPr>
        <w:suppressAutoHyphens w:val="0"/>
        <w:autoSpaceDE w:val="0"/>
        <w:autoSpaceDN w:val="0"/>
        <w:adjustRightInd w:val="0"/>
        <w:ind w:left="0" w:firstLine="709"/>
        <w:jc w:val="both"/>
        <w:rPr>
          <w:szCs w:val="28"/>
        </w:rPr>
      </w:pPr>
      <w:r w:rsidRPr="00820EBA">
        <w:rPr>
          <w:szCs w:val="28"/>
        </w:rPr>
        <w:t>Подтверждение оформляется согласно Приложению № 3 к настоящему  Порядку,</w:t>
      </w:r>
      <w:r w:rsidRPr="00820EBA">
        <w:rPr>
          <w:sz w:val="24"/>
        </w:rPr>
        <w:t xml:space="preserve"> </w:t>
      </w:r>
      <w:r w:rsidRPr="00820EBA">
        <w:rPr>
          <w:szCs w:val="28"/>
        </w:rPr>
        <w:t>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360EAF" w:rsidRPr="00820EBA" w:rsidRDefault="00360EAF" w:rsidP="00360EAF">
      <w:pPr>
        <w:pStyle w:val="af"/>
        <w:numPr>
          <w:ilvl w:val="1"/>
          <w:numId w:val="27"/>
        </w:numPr>
        <w:suppressAutoHyphens w:val="0"/>
        <w:autoSpaceDE w:val="0"/>
        <w:autoSpaceDN w:val="0"/>
        <w:adjustRightInd w:val="0"/>
        <w:ind w:left="0" w:firstLine="709"/>
        <w:jc w:val="both"/>
        <w:rPr>
          <w:sz w:val="24"/>
        </w:rPr>
      </w:pPr>
      <w:proofErr w:type="gramStart"/>
      <w:r w:rsidRPr="00820EBA">
        <w:rPr>
          <w:szCs w:val="28"/>
        </w:rPr>
        <w:t>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w:t>
      </w:r>
      <w:r w:rsidRPr="00820EBA">
        <w:rPr>
          <w:szCs w:val="28"/>
          <w:vertAlign w:val="superscript"/>
        </w:rPr>
        <w:t>1</w:t>
      </w:r>
      <w:r w:rsidRPr="00820EBA">
        <w:rPr>
          <w:szCs w:val="28"/>
        </w:rPr>
        <w:t xml:space="preserve"> Федерального закона № 67-ФЗ, руководитель или член Рабочей группы одновременно с выдачей подтверждения получения документов выдает кандидату утвержденный постановлением ТИК образец заполнения подписного листа по соответствующему избирательному округу и  письменное извещение о необходимом для регистрации кандидата количестве подписей</w:t>
      </w:r>
      <w:proofErr w:type="gramEnd"/>
      <w:r w:rsidRPr="00820EBA">
        <w:rPr>
          <w:szCs w:val="28"/>
        </w:rPr>
        <w:t xml:space="preserve"> избирателей, а также о предельном количестве подписей избирателей, представляемых для регистрации кандидата (приложение № 7). Извещение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w:t>
      </w:r>
    </w:p>
    <w:p w:rsidR="00360EAF" w:rsidRPr="00820EBA" w:rsidRDefault="00360EAF" w:rsidP="00360EAF">
      <w:pPr>
        <w:pStyle w:val="af"/>
        <w:autoSpaceDE w:val="0"/>
        <w:autoSpaceDN w:val="0"/>
        <w:adjustRightInd w:val="0"/>
        <w:jc w:val="both"/>
        <w:rPr>
          <w:sz w:val="24"/>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lastRenderedPageBreak/>
        <w:t>5. Приём документов, представленных для регистрации кандидата</w:t>
      </w:r>
    </w:p>
    <w:p w:rsidR="00360EAF" w:rsidRPr="00820EBA" w:rsidRDefault="00360EAF" w:rsidP="00360EAF">
      <w:pPr>
        <w:pStyle w:val="af"/>
        <w:autoSpaceDE w:val="0"/>
        <w:autoSpaceDN w:val="0"/>
        <w:adjustRightInd w:val="0"/>
        <w:ind w:left="0"/>
        <w:jc w:val="both"/>
        <w:rPr>
          <w:szCs w:val="28"/>
        </w:rPr>
      </w:pPr>
    </w:p>
    <w:p w:rsidR="00360EAF" w:rsidRPr="00820EBA" w:rsidRDefault="00360EAF" w:rsidP="00360EAF">
      <w:pPr>
        <w:pStyle w:val="af"/>
        <w:numPr>
          <w:ilvl w:val="0"/>
          <w:numId w:val="28"/>
        </w:numPr>
        <w:suppressAutoHyphens w:val="0"/>
        <w:autoSpaceDE w:val="0"/>
        <w:autoSpaceDN w:val="0"/>
        <w:adjustRightInd w:val="0"/>
        <w:jc w:val="both"/>
        <w:rPr>
          <w:vanish/>
          <w:szCs w:val="28"/>
        </w:rPr>
      </w:pPr>
    </w:p>
    <w:p w:rsidR="00360EAF" w:rsidRPr="00820EBA" w:rsidRDefault="00360EAF" w:rsidP="00360EAF">
      <w:pPr>
        <w:pStyle w:val="af"/>
        <w:numPr>
          <w:ilvl w:val="0"/>
          <w:numId w:val="28"/>
        </w:numPr>
        <w:suppressAutoHyphens w:val="0"/>
        <w:autoSpaceDE w:val="0"/>
        <w:autoSpaceDN w:val="0"/>
        <w:adjustRightInd w:val="0"/>
        <w:jc w:val="both"/>
        <w:rPr>
          <w:vanish/>
          <w:szCs w:val="28"/>
        </w:rPr>
      </w:pPr>
    </w:p>
    <w:p w:rsidR="00360EAF" w:rsidRPr="00820EBA" w:rsidRDefault="00360EAF" w:rsidP="00360EAF">
      <w:pPr>
        <w:pStyle w:val="af"/>
        <w:numPr>
          <w:ilvl w:val="0"/>
          <w:numId w:val="28"/>
        </w:numPr>
        <w:suppressAutoHyphens w:val="0"/>
        <w:autoSpaceDE w:val="0"/>
        <w:autoSpaceDN w:val="0"/>
        <w:adjustRightInd w:val="0"/>
        <w:jc w:val="both"/>
        <w:rPr>
          <w:vanish/>
          <w:szCs w:val="28"/>
        </w:rPr>
      </w:pPr>
    </w:p>
    <w:p w:rsidR="00360EAF" w:rsidRPr="00820EBA" w:rsidRDefault="00360EAF" w:rsidP="00360EAF">
      <w:pPr>
        <w:pStyle w:val="af"/>
        <w:numPr>
          <w:ilvl w:val="0"/>
          <w:numId w:val="28"/>
        </w:numPr>
        <w:suppressAutoHyphens w:val="0"/>
        <w:autoSpaceDE w:val="0"/>
        <w:autoSpaceDN w:val="0"/>
        <w:adjustRightInd w:val="0"/>
        <w:jc w:val="both"/>
        <w:rPr>
          <w:vanish/>
          <w:szCs w:val="28"/>
        </w:rPr>
      </w:pPr>
    </w:p>
    <w:p w:rsidR="00360EAF" w:rsidRPr="00820EBA" w:rsidRDefault="00360EAF" w:rsidP="00360EAF">
      <w:pPr>
        <w:pStyle w:val="af"/>
        <w:numPr>
          <w:ilvl w:val="0"/>
          <w:numId w:val="28"/>
        </w:numPr>
        <w:suppressAutoHyphens w:val="0"/>
        <w:autoSpaceDE w:val="0"/>
        <w:autoSpaceDN w:val="0"/>
        <w:adjustRightInd w:val="0"/>
        <w:jc w:val="both"/>
        <w:rPr>
          <w:vanish/>
          <w:szCs w:val="28"/>
        </w:rPr>
      </w:pP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w:t>
      </w:r>
      <w:proofErr w:type="gramStart"/>
      <w:r w:rsidRPr="00820EBA">
        <w:rPr>
          <w:szCs w:val="28"/>
        </w:rPr>
        <w:t>позднее</w:t>
      </w:r>
      <w:proofErr w:type="gramEnd"/>
      <w:r w:rsidRPr="00820EBA">
        <w:rPr>
          <w:szCs w:val="28"/>
        </w:rPr>
        <w:t xml:space="preserve"> чем за 43 дня до дня голосования до 18 часов.</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При приёме подписных листов с подписями избирателей </w:t>
      </w:r>
      <w:r w:rsidRPr="00820EBA">
        <w:rPr>
          <w:szCs w:val="28"/>
        </w:rPr>
        <w:b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360EAF" w:rsidRPr="00820EBA" w:rsidRDefault="00360EAF" w:rsidP="00360EAF">
      <w:pPr>
        <w:autoSpaceDE w:val="0"/>
        <w:autoSpaceDN w:val="0"/>
        <w:adjustRightInd w:val="0"/>
        <w:ind w:firstLine="708"/>
        <w:jc w:val="both"/>
        <w:rPr>
          <w:sz w:val="28"/>
          <w:szCs w:val="28"/>
        </w:rPr>
      </w:pPr>
      <w:r w:rsidRPr="00820EBA">
        <w:rPr>
          <w:sz w:val="28"/>
          <w:szCs w:val="28"/>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r w:rsidRPr="00820EBA">
        <w:rPr>
          <w:sz w:val="28"/>
          <w:szCs w:val="28"/>
        </w:rPr>
        <w:br/>
        <w:t>на четыре подписи.</w:t>
      </w:r>
    </w:p>
    <w:p w:rsidR="00360EAF" w:rsidRPr="00820EBA" w:rsidRDefault="00360EAF" w:rsidP="00360EAF">
      <w:pPr>
        <w:autoSpaceDE w:val="0"/>
        <w:autoSpaceDN w:val="0"/>
        <w:adjustRightInd w:val="0"/>
        <w:ind w:firstLine="708"/>
        <w:jc w:val="both"/>
        <w:rPr>
          <w:sz w:val="28"/>
          <w:szCs w:val="28"/>
        </w:rPr>
      </w:pPr>
      <w:r w:rsidRPr="00820EBA">
        <w:rPr>
          <w:sz w:val="28"/>
          <w:szCs w:val="28"/>
        </w:rPr>
        <w:t>При приёме каждая папка с подписными листами заверяется печатью ТИК.</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При приёме документов следует учитывать следующее:</w:t>
      </w:r>
    </w:p>
    <w:p w:rsidR="00360EAF" w:rsidRPr="00820EBA" w:rsidRDefault="00360EAF" w:rsidP="00360EAF">
      <w:pPr>
        <w:pStyle w:val="af"/>
        <w:numPr>
          <w:ilvl w:val="2"/>
          <w:numId w:val="28"/>
        </w:numPr>
        <w:suppressAutoHyphens w:val="0"/>
        <w:autoSpaceDE w:val="0"/>
        <w:autoSpaceDN w:val="0"/>
        <w:adjustRightInd w:val="0"/>
        <w:ind w:left="0" w:firstLine="709"/>
        <w:jc w:val="both"/>
        <w:rPr>
          <w:szCs w:val="28"/>
        </w:rPr>
      </w:pPr>
      <w:r w:rsidRPr="00820EBA">
        <w:rPr>
          <w:szCs w:val="28"/>
        </w:rPr>
        <w:t xml:space="preserve">В соответствии с частью 4 статьи 53 Областного закона № 525-ЗС представление кандидатом первого финансового отчета не требуется </w:t>
      </w:r>
      <w:r w:rsidRPr="00820EBA">
        <w:rPr>
          <w:szCs w:val="28"/>
        </w:rPr>
        <w:br/>
        <w:t xml:space="preserve">в случае, если кандидат не создавал избирательный фонд в соответствии </w:t>
      </w:r>
      <w:r w:rsidRPr="00820EBA">
        <w:rPr>
          <w:szCs w:val="28"/>
        </w:rPr>
        <w:br/>
        <w:t>с частью 3 статьи 45 Областного закона № 525-ЗС.</w:t>
      </w:r>
    </w:p>
    <w:p w:rsidR="00360EAF" w:rsidRPr="00820EBA" w:rsidRDefault="00360EAF" w:rsidP="00360EAF">
      <w:pPr>
        <w:pStyle w:val="af"/>
        <w:numPr>
          <w:ilvl w:val="2"/>
          <w:numId w:val="28"/>
        </w:numPr>
        <w:suppressAutoHyphens w:val="0"/>
        <w:autoSpaceDE w:val="0"/>
        <w:autoSpaceDN w:val="0"/>
        <w:adjustRightInd w:val="0"/>
        <w:ind w:left="0" w:firstLine="709"/>
        <w:jc w:val="both"/>
        <w:rPr>
          <w:szCs w:val="28"/>
        </w:rPr>
      </w:pPr>
      <w:r w:rsidRPr="00820EBA">
        <w:rPr>
          <w:szCs w:val="28"/>
        </w:rPr>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В соответствии с пунктом 3 части 4 статьи 30 Областного закона </w:t>
      </w:r>
      <w:r w:rsidRPr="00820EBA">
        <w:rPr>
          <w:szCs w:val="28"/>
        </w:rPr>
        <w:br/>
        <w:t xml:space="preserve">№ 525-ЗС кандидат обязан представить в ТИК информацию об изменениях </w:t>
      </w:r>
      <w:r w:rsidRPr="00820EBA">
        <w:rPr>
          <w:szCs w:val="28"/>
        </w:rPr>
        <w:br/>
        <w:t xml:space="preserve">в </w:t>
      </w:r>
      <w:proofErr w:type="gramStart"/>
      <w:r w:rsidRPr="00820EBA">
        <w:rPr>
          <w:szCs w:val="28"/>
        </w:rPr>
        <w:t>сведениях</w:t>
      </w:r>
      <w:proofErr w:type="gramEnd"/>
      <w:r w:rsidRPr="00820EBA">
        <w:rPr>
          <w:szCs w:val="28"/>
        </w:rPr>
        <w:t xml:space="preserve"> о кандидате, указанных в заявлении о согласии баллотироваться.</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360EAF" w:rsidRPr="00820EBA" w:rsidRDefault="00360EAF" w:rsidP="00360EAF">
      <w:pPr>
        <w:autoSpaceDE w:val="0"/>
        <w:autoSpaceDN w:val="0"/>
        <w:adjustRightInd w:val="0"/>
        <w:ind w:firstLine="709"/>
        <w:jc w:val="both"/>
        <w:rPr>
          <w:sz w:val="28"/>
          <w:szCs w:val="28"/>
        </w:rPr>
      </w:pPr>
      <w:r w:rsidRPr="00820EBA">
        <w:rPr>
          <w:sz w:val="28"/>
          <w:szCs w:val="28"/>
        </w:rPr>
        <w:t>В случае если сведения о кандидате не изменились, представляется информация об отсутствии изменений в сведениях о кандидате, указанных в заявлении о согласии баллотироваться.</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В соответствии с частью 15 статьи 30 Областного закона № 525-ЗС при приеме документов, представленных для регистрации кандидата, ТИК </w:t>
      </w:r>
      <w:r w:rsidRPr="00820EBA">
        <w:rPr>
          <w:szCs w:val="28"/>
        </w:rPr>
        <w:lastRenderedPageBreak/>
        <w:t>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подписей  более чем на 10 процентов) ТИК отказывает в приеме представленных для регистрации кандидата избирательных документов.</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r w:rsidRPr="00820EBA">
        <w:rPr>
          <w:szCs w:val="28"/>
        </w:rPr>
        <w:br/>
        <w:t>и время начала и окончания их приема.</w:t>
      </w:r>
    </w:p>
    <w:p w:rsidR="00360EAF" w:rsidRPr="00820EBA" w:rsidRDefault="00360EAF" w:rsidP="00360EAF">
      <w:pPr>
        <w:pStyle w:val="af"/>
        <w:autoSpaceDE w:val="0"/>
        <w:autoSpaceDN w:val="0"/>
        <w:adjustRightInd w:val="0"/>
        <w:ind w:left="0" w:firstLine="708"/>
        <w:jc w:val="both"/>
        <w:rPr>
          <w:szCs w:val="28"/>
        </w:rPr>
      </w:pPr>
      <w:r w:rsidRPr="00820EBA">
        <w:rPr>
          <w:szCs w:val="28"/>
        </w:rPr>
        <w:t xml:space="preserve">В случае представления кандидатом подписных листов </w:t>
      </w:r>
      <w:r w:rsidRPr="00820EBA">
        <w:rPr>
          <w:szCs w:val="28"/>
        </w:rPr>
        <w:br/>
        <w:t>в подтверждении указывается заявленное количество подписей избирателей.</w:t>
      </w:r>
    </w:p>
    <w:p w:rsidR="00360EAF" w:rsidRPr="00820EBA" w:rsidRDefault="00360EAF" w:rsidP="00360EAF">
      <w:pPr>
        <w:pStyle w:val="af"/>
        <w:autoSpaceDE w:val="0"/>
        <w:autoSpaceDN w:val="0"/>
        <w:adjustRightInd w:val="0"/>
        <w:ind w:left="0" w:firstLine="708"/>
        <w:jc w:val="both"/>
        <w:rPr>
          <w:szCs w:val="28"/>
        </w:rPr>
      </w:pPr>
      <w:r w:rsidRPr="00820EBA">
        <w:rPr>
          <w:szCs w:val="28"/>
        </w:rPr>
        <w:t xml:space="preserve">В случае непредставления кандидатом какого-либо документа, представление которого предусмотрено Федеральным законом № 67-ФЗ </w:t>
      </w:r>
      <w:r w:rsidRPr="00820EBA">
        <w:rPr>
          <w:szCs w:val="28"/>
        </w:rPr>
        <w:br/>
        <w:t>и (или) Областным законом № 525-ЗС, в подтверждении проставляется соответствующая отметка.</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Подтверждение оформляется в соответствии с Приложением № 4 к настоящему Порядку, составляется в двух экземплярах, подписывается руководителем и (или) членом Рабочей группы, а также лицом, представившим документы (при составлении </w:t>
      </w:r>
      <w:r w:rsidRPr="00820EBA">
        <w:rPr>
          <w:szCs w:val="28"/>
        </w:rPr>
        <w:br/>
        <w:t>на нескольких листах подписи проставляются на каждом листе). Один экземпляр передается кандидату, а другой хранится у секретаря Рабочей группы вместе с представленными документами.</w:t>
      </w:r>
    </w:p>
    <w:p w:rsidR="00360EAF" w:rsidRPr="00820EBA" w:rsidRDefault="00360EAF" w:rsidP="00360EAF">
      <w:pPr>
        <w:pStyle w:val="af"/>
        <w:autoSpaceDE w:val="0"/>
        <w:autoSpaceDN w:val="0"/>
        <w:adjustRightInd w:val="0"/>
        <w:ind w:left="0"/>
        <w:jc w:val="both"/>
        <w:rPr>
          <w:szCs w:val="28"/>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t xml:space="preserve">6. Извещение кандидата о недостатках </w:t>
      </w:r>
      <w:proofErr w:type="gramStart"/>
      <w:r w:rsidRPr="00820EBA">
        <w:rPr>
          <w:b/>
          <w:sz w:val="28"/>
          <w:szCs w:val="28"/>
        </w:rPr>
        <w:t>в</w:t>
      </w:r>
      <w:proofErr w:type="gramEnd"/>
      <w:r w:rsidRPr="00820EBA">
        <w:rPr>
          <w:b/>
          <w:sz w:val="28"/>
          <w:szCs w:val="28"/>
        </w:rPr>
        <w:t xml:space="preserve"> представленных </w:t>
      </w:r>
    </w:p>
    <w:p w:rsidR="00360EAF" w:rsidRPr="00820EBA" w:rsidRDefault="00360EAF" w:rsidP="00360EAF">
      <w:pPr>
        <w:autoSpaceDE w:val="0"/>
        <w:autoSpaceDN w:val="0"/>
        <w:adjustRightInd w:val="0"/>
        <w:jc w:val="center"/>
        <w:outlineLvl w:val="1"/>
        <w:rPr>
          <w:b/>
          <w:sz w:val="28"/>
          <w:szCs w:val="28"/>
        </w:rPr>
      </w:pPr>
      <w:proofErr w:type="gramStart"/>
      <w:r w:rsidRPr="00820EBA">
        <w:rPr>
          <w:b/>
          <w:sz w:val="28"/>
          <w:szCs w:val="28"/>
        </w:rPr>
        <w:t>документах</w:t>
      </w:r>
      <w:proofErr w:type="gramEnd"/>
      <w:r w:rsidRPr="00820EBA">
        <w:rPr>
          <w:b/>
          <w:sz w:val="28"/>
          <w:szCs w:val="28"/>
        </w:rPr>
        <w:t>, отсутствии каких-либо документов</w:t>
      </w:r>
    </w:p>
    <w:p w:rsidR="00360EAF" w:rsidRPr="00820EBA" w:rsidRDefault="00360EAF" w:rsidP="00360EAF">
      <w:pPr>
        <w:pStyle w:val="af"/>
        <w:autoSpaceDE w:val="0"/>
        <w:autoSpaceDN w:val="0"/>
        <w:adjustRightInd w:val="0"/>
        <w:ind w:left="0"/>
        <w:jc w:val="both"/>
        <w:rPr>
          <w:sz w:val="24"/>
        </w:rPr>
      </w:pPr>
    </w:p>
    <w:p w:rsidR="00360EAF" w:rsidRPr="00820EBA" w:rsidRDefault="00360EAF" w:rsidP="00360EAF">
      <w:pPr>
        <w:pStyle w:val="af"/>
        <w:numPr>
          <w:ilvl w:val="0"/>
          <w:numId w:val="28"/>
        </w:numPr>
        <w:suppressAutoHyphens w:val="0"/>
        <w:autoSpaceDE w:val="0"/>
        <w:autoSpaceDN w:val="0"/>
        <w:adjustRightInd w:val="0"/>
        <w:jc w:val="both"/>
        <w:rPr>
          <w:vanish/>
          <w:sz w:val="24"/>
        </w:rPr>
      </w:pP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proofErr w:type="gramStart"/>
      <w:r w:rsidRPr="00820EBA">
        <w:rPr>
          <w:szCs w:val="28"/>
        </w:rPr>
        <w:t xml:space="preserve">При выявлении Рабочей группой неполноты сведений о кандидате, отсутствия каких-либо документов или несоблюдения требований закона </w:t>
      </w:r>
      <w:r w:rsidRPr="00820EBA">
        <w:rPr>
          <w:szCs w:val="28"/>
        </w:rPr>
        <w:br/>
        <w:t>к оформлению документов Рабочая группа готовит проект постановления ТИК об извещении кандидата о выявленных нарушениях (недостатках) и проект соответствующего извещения, в котором указывается: какие конкретные сведения о кандидате отсутствуют в документах, представленных для уведомления о выдвижении и регистрации кандидата, какие из представленных документов оформлены с</w:t>
      </w:r>
      <w:proofErr w:type="gramEnd"/>
      <w:r w:rsidRPr="00820EBA">
        <w:rPr>
          <w:szCs w:val="28"/>
        </w:rPr>
        <w:t xml:space="preserve"> нарушением требований закона и в чем состоит данное нарушение, какие именно документы отсутствуют.</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На заседание ТИК, на котором рассматривается вопрос </w:t>
      </w:r>
      <w:r w:rsidRPr="00820EBA">
        <w:rPr>
          <w:szCs w:val="28"/>
        </w:rPr>
        <w:br/>
        <w:t>об извещении кандидата о выявленных недостатках в представленных документах, приглашается кандидат либо его представитель (уполномоченный представитель по финансовым вопросам, доверенное лицо).</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lastRenderedPageBreak/>
        <w:t>Незамедлительно после проведения заседания ТИК принятое постановление вручается кандидату (его представителю), при его отсутствии – направляется в адрес кандидата (его представителя).</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Оперативное уведомление о недостатках в представленных документах на этапе выдвижения кандидатов позволит кандидату устранить все выявленные недостатки незамедлительно, либо, устранив все выявленные недостатки, представить пакет документов в ТИК повторно в пределах периода выдвижения кандидатов.</w:t>
      </w:r>
    </w:p>
    <w:p w:rsidR="00360EAF" w:rsidRPr="00820EBA" w:rsidRDefault="00360EAF" w:rsidP="00360EAF">
      <w:pPr>
        <w:pStyle w:val="af"/>
        <w:autoSpaceDE w:val="0"/>
        <w:autoSpaceDN w:val="0"/>
        <w:adjustRightInd w:val="0"/>
        <w:ind w:left="0"/>
        <w:jc w:val="both"/>
        <w:rPr>
          <w:sz w:val="24"/>
        </w:rPr>
      </w:pPr>
    </w:p>
    <w:p w:rsidR="00360EAF" w:rsidRPr="00820EBA" w:rsidRDefault="00360EAF" w:rsidP="00360EAF">
      <w:pPr>
        <w:autoSpaceDE w:val="0"/>
        <w:autoSpaceDN w:val="0"/>
        <w:adjustRightInd w:val="0"/>
        <w:jc w:val="center"/>
        <w:outlineLvl w:val="1"/>
        <w:rPr>
          <w:b/>
          <w:sz w:val="28"/>
          <w:szCs w:val="28"/>
        </w:rPr>
      </w:pPr>
      <w:r w:rsidRPr="00820EBA">
        <w:rPr>
          <w:b/>
          <w:sz w:val="28"/>
          <w:szCs w:val="28"/>
        </w:rPr>
        <w:t>7. Регистрация кандидатов</w:t>
      </w:r>
    </w:p>
    <w:p w:rsidR="00360EAF" w:rsidRPr="00820EBA" w:rsidRDefault="00360EAF" w:rsidP="00360EAF">
      <w:pPr>
        <w:pStyle w:val="af"/>
        <w:autoSpaceDE w:val="0"/>
        <w:autoSpaceDN w:val="0"/>
        <w:adjustRightInd w:val="0"/>
        <w:ind w:left="0"/>
        <w:jc w:val="both"/>
        <w:rPr>
          <w:sz w:val="24"/>
        </w:rPr>
      </w:pPr>
    </w:p>
    <w:p w:rsidR="00360EAF" w:rsidRPr="00820EBA" w:rsidRDefault="00360EAF" w:rsidP="00360EAF">
      <w:pPr>
        <w:pStyle w:val="af"/>
        <w:numPr>
          <w:ilvl w:val="0"/>
          <w:numId w:val="28"/>
        </w:numPr>
        <w:suppressAutoHyphens w:val="0"/>
        <w:autoSpaceDE w:val="0"/>
        <w:autoSpaceDN w:val="0"/>
        <w:adjustRightInd w:val="0"/>
        <w:jc w:val="both"/>
        <w:rPr>
          <w:vanish/>
          <w:sz w:val="24"/>
        </w:rPr>
      </w:pP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В течение десяти дней со дня приёма ТИК необходимых для регистрации кандидата документов Рабочая группа обязана проверить соответствие порядка выдвижения кандидата требованиям закона, включая соблюдение требований устава политической партии, иного общественного объединения при данном выдвижении, и принять постановление о регистрации кандидата либо об отказе в регистрации кандидата.</w:t>
      </w:r>
    </w:p>
    <w:p w:rsidR="00360EAF" w:rsidRPr="00820EBA" w:rsidRDefault="00360EAF" w:rsidP="00360EAF">
      <w:pPr>
        <w:pStyle w:val="af"/>
        <w:autoSpaceDE w:val="0"/>
        <w:autoSpaceDN w:val="0"/>
        <w:adjustRightInd w:val="0"/>
        <w:ind w:left="0" w:firstLine="708"/>
        <w:jc w:val="both"/>
        <w:rPr>
          <w:szCs w:val="28"/>
        </w:rPr>
      </w:pPr>
      <w:r w:rsidRPr="00820EBA">
        <w:rPr>
          <w:szCs w:val="28"/>
        </w:rPr>
        <w:t xml:space="preserve">По результатам проверки Рабочей группой готовится и выносится </w:t>
      </w:r>
      <w:r w:rsidRPr="00820EBA">
        <w:rPr>
          <w:szCs w:val="28"/>
        </w:rPr>
        <w:br/>
        <w:t>на рассмотрение ТИК проект постановления о регистрации кандидата либо об отказе в регистрации кандидата по основаниям, предусмотренным пунктом 24 статьи 38 Федерального закона № 67-ФЗ.</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proofErr w:type="gramStart"/>
      <w:r w:rsidRPr="00820EBA">
        <w:rPr>
          <w:szCs w:val="28"/>
        </w:rPr>
        <w:t xml:space="preserve">Регистрация кандидата осуществляется ТИК при наличии документов, указанных в </w:t>
      </w:r>
      <w:hyperlink r:id="rId12" w:history="1">
        <w:r w:rsidRPr="00820EBA">
          <w:rPr>
            <w:szCs w:val="28"/>
          </w:rPr>
          <w:t>пунктах 2</w:t>
        </w:r>
      </w:hyperlink>
      <w:r w:rsidRPr="00820EBA">
        <w:rPr>
          <w:szCs w:val="28"/>
        </w:rPr>
        <w:t xml:space="preserve">, </w:t>
      </w:r>
      <w:hyperlink r:id="rId13" w:history="1">
        <w:r w:rsidRPr="00820EBA">
          <w:rPr>
            <w:szCs w:val="28"/>
          </w:rPr>
          <w:t>2</w:t>
        </w:r>
        <w:r w:rsidRPr="00820EBA">
          <w:rPr>
            <w:szCs w:val="28"/>
            <w:vertAlign w:val="superscript"/>
          </w:rPr>
          <w:t>2</w:t>
        </w:r>
      </w:hyperlink>
      <w:r w:rsidRPr="00820EBA">
        <w:rPr>
          <w:szCs w:val="28"/>
        </w:rPr>
        <w:t xml:space="preserve"> и </w:t>
      </w:r>
      <w:hyperlink r:id="rId14" w:history="1">
        <w:r w:rsidRPr="00820EBA">
          <w:rPr>
            <w:szCs w:val="28"/>
          </w:rPr>
          <w:t>3</w:t>
        </w:r>
      </w:hyperlink>
      <w:r w:rsidRPr="00820EBA">
        <w:rPr>
          <w:szCs w:val="28"/>
        </w:rPr>
        <w:t xml:space="preserve"> статьи 33 Федерального закона № 67-ФЗ,  частях 3,5 и 6 статьи 21, части 4 статьи 30 Областного закона № 525-ЗС, представляемых в ТИК для уведомления о выдвижении и регистрации кандидата, а также при наличии необходимого количества подписей избирателей, собранных в поддержку выдвижения (самовыдвижения) кандидата, либо при выдвижении  кандидата</w:t>
      </w:r>
      <w:proofErr w:type="gramEnd"/>
      <w:r w:rsidRPr="00820EBA">
        <w:rPr>
          <w:szCs w:val="28"/>
        </w:rPr>
        <w:t xml:space="preserve"> </w:t>
      </w:r>
      <w:proofErr w:type="gramStart"/>
      <w:r w:rsidRPr="00820EBA">
        <w:rPr>
          <w:szCs w:val="28"/>
        </w:rPr>
        <w:t xml:space="preserve">политической партией (её региональным отделением или иным структурным подразделением), на которую распространяется действие </w:t>
      </w:r>
      <w:hyperlink r:id="rId15" w:history="1">
        <w:r w:rsidRPr="00820EBA">
          <w:rPr>
            <w:szCs w:val="28"/>
          </w:rPr>
          <w:t>пунктов 3</w:t>
        </w:r>
      </w:hyperlink>
      <w:r w:rsidRPr="00820EBA">
        <w:rPr>
          <w:szCs w:val="28"/>
        </w:rPr>
        <w:t xml:space="preserve">, 4, 6 или </w:t>
      </w:r>
      <w:hyperlink r:id="rId16" w:history="1">
        <w:r w:rsidRPr="00820EBA">
          <w:rPr>
            <w:szCs w:val="28"/>
          </w:rPr>
          <w:t>7 статьи 35</w:t>
        </w:r>
        <w:r w:rsidRPr="00820EBA">
          <w:rPr>
            <w:szCs w:val="28"/>
            <w:vertAlign w:val="superscript"/>
          </w:rPr>
          <w:t>1</w:t>
        </w:r>
      </w:hyperlink>
      <w:r w:rsidRPr="00820EBA">
        <w:rPr>
          <w:szCs w:val="28"/>
        </w:rPr>
        <w:t xml:space="preserve"> Федерального закона 67-ФЗ.</w:t>
      </w:r>
      <w:proofErr w:type="gramEnd"/>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Отсутствие среди документов, представленных для уведомления </w:t>
      </w:r>
      <w:r w:rsidRPr="00820EBA">
        <w:rPr>
          <w:szCs w:val="28"/>
        </w:rPr>
        <w:br/>
        <w:t xml:space="preserve">о выдвижении и регистрации кандидата документов, необходимых </w:t>
      </w:r>
      <w:r w:rsidRPr="00820EBA">
        <w:rPr>
          <w:szCs w:val="28"/>
        </w:rPr>
        <w:br/>
        <w:t xml:space="preserve">в соответствии с Федеральным </w:t>
      </w:r>
      <w:hyperlink r:id="rId17" w:history="1">
        <w:r w:rsidRPr="00820EBA">
          <w:rPr>
            <w:szCs w:val="28"/>
          </w:rPr>
          <w:t>законом</w:t>
        </w:r>
      </w:hyperlink>
      <w:r w:rsidRPr="00820EBA">
        <w:rPr>
          <w:szCs w:val="28"/>
        </w:rPr>
        <w:t xml:space="preserve"> № 67-ФЗ, Областным законом </w:t>
      </w:r>
      <w:r w:rsidRPr="00820EBA">
        <w:rPr>
          <w:szCs w:val="28"/>
        </w:rPr>
        <w:br/>
        <w:t xml:space="preserve">№ 525-ЗС для уведомления о выдвижении и (или) регистрации кандидата, является согласно </w:t>
      </w:r>
      <w:hyperlink r:id="rId18" w:history="1">
        <w:r w:rsidRPr="00820EBA">
          <w:rPr>
            <w:szCs w:val="28"/>
          </w:rPr>
          <w:t>подпункту «в» пункта 24</w:t>
        </w:r>
      </w:hyperlink>
      <w:r w:rsidRPr="00820EBA">
        <w:rPr>
          <w:szCs w:val="28"/>
        </w:rPr>
        <w:t xml:space="preserve"> Федерального закона № 67-ФЗ основанием для отказа в регистрации кандидата.</w:t>
      </w:r>
    </w:p>
    <w:p w:rsidR="00360EAF" w:rsidRPr="00820EBA" w:rsidRDefault="00360EAF" w:rsidP="00360EAF">
      <w:pPr>
        <w:autoSpaceDE w:val="0"/>
        <w:autoSpaceDN w:val="0"/>
        <w:adjustRightInd w:val="0"/>
        <w:ind w:firstLine="709"/>
        <w:jc w:val="both"/>
        <w:rPr>
          <w:sz w:val="28"/>
          <w:szCs w:val="28"/>
        </w:rPr>
      </w:pPr>
      <w:proofErr w:type="gramStart"/>
      <w:r w:rsidRPr="00820EBA">
        <w:rPr>
          <w:sz w:val="28"/>
          <w:szCs w:val="28"/>
        </w:rPr>
        <w:t xml:space="preserve">Кандидат не вправе дополнительно представлять документы, необходимые для уведомления о выдвижении и регистрации кандидата, если они не были представлены ранее в сроки, установленные для уведомления о выдвижении и для регистрации кандидата, за исключением копий документов, представление которых предусмотрено </w:t>
      </w:r>
      <w:hyperlink r:id="rId19" w:history="1">
        <w:r w:rsidRPr="00820EBA">
          <w:rPr>
            <w:sz w:val="28"/>
            <w:szCs w:val="28"/>
          </w:rPr>
          <w:t>пунктом 2</w:t>
        </w:r>
        <w:r w:rsidRPr="00820EBA">
          <w:rPr>
            <w:sz w:val="28"/>
            <w:szCs w:val="28"/>
            <w:vertAlign w:val="superscript"/>
          </w:rPr>
          <w:t>2</w:t>
        </w:r>
        <w:r w:rsidRPr="00820EBA">
          <w:rPr>
            <w:sz w:val="28"/>
            <w:szCs w:val="28"/>
          </w:rPr>
          <w:t xml:space="preserve"> статьи 33</w:t>
        </w:r>
      </w:hyperlink>
      <w:r w:rsidRPr="00820EBA">
        <w:rPr>
          <w:sz w:val="28"/>
          <w:szCs w:val="28"/>
        </w:rPr>
        <w:t xml:space="preserve"> Федерального закона № 67-ФЗ</w:t>
      </w:r>
      <w:bookmarkStart w:id="4" w:name="Par211"/>
      <w:bookmarkEnd w:id="4"/>
      <w:r w:rsidRPr="00820EBA">
        <w:rPr>
          <w:sz w:val="28"/>
          <w:szCs w:val="28"/>
        </w:rPr>
        <w:t>, частью 5 статьи 21 Областного закона № 525-ЗС.</w:t>
      </w:r>
      <w:proofErr w:type="gramEnd"/>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lastRenderedPageBreak/>
        <w:t xml:space="preserve">В соответствии с </w:t>
      </w:r>
      <w:hyperlink r:id="rId20" w:history="1">
        <w:r w:rsidRPr="00820EBA">
          <w:rPr>
            <w:szCs w:val="28"/>
          </w:rPr>
          <w:t>пунктом 1</w:t>
        </w:r>
        <w:r w:rsidRPr="00820EBA">
          <w:rPr>
            <w:szCs w:val="28"/>
            <w:vertAlign w:val="superscript"/>
          </w:rPr>
          <w:t>1</w:t>
        </w:r>
        <w:r w:rsidRPr="00820EBA">
          <w:rPr>
            <w:szCs w:val="28"/>
          </w:rPr>
          <w:t xml:space="preserve"> статьи 38</w:t>
        </w:r>
      </w:hyperlink>
      <w:r w:rsidRPr="00820EBA">
        <w:rPr>
          <w:szCs w:val="28"/>
        </w:rPr>
        <w:t xml:space="preserve"> Федерального закона </w:t>
      </w:r>
      <w:r w:rsidRPr="00820EBA">
        <w:rPr>
          <w:szCs w:val="28"/>
        </w:rPr>
        <w:br/>
        <w:t xml:space="preserve">№ 67-ФЗ не </w:t>
      </w:r>
      <w:proofErr w:type="gramStart"/>
      <w:r w:rsidRPr="00820EBA">
        <w:rPr>
          <w:szCs w:val="28"/>
        </w:rPr>
        <w:t>позднее</w:t>
      </w:r>
      <w:proofErr w:type="gramEnd"/>
      <w:r w:rsidRPr="00820EBA">
        <w:rPr>
          <w:szCs w:val="28"/>
        </w:rPr>
        <w:t xml:space="preserve"> чем за один день до дня заседания ТИК, на котором должен рассматриваться вопрос о регистрации кандидата, кандидат вправе:</w:t>
      </w:r>
    </w:p>
    <w:p w:rsidR="00360EAF" w:rsidRPr="00820EBA" w:rsidRDefault="00360EAF" w:rsidP="00360EAF">
      <w:pPr>
        <w:numPr>
          <w:ilvl w:val="2"/>
          <w:numId w:val="28"/>
        </w:numPr>
        <w:suppressAutoHyphens w:val="0"/>
        <w:autoSpaceDE w:val="0"/>
        <w:autoSpaceDN w:val="0"/>
        <w:adjustRightInd w:val="0"/>
        <w:ind w:left="0" w:firstLine="709"/>
        <w:jc w:val="both"/>
        <w:rPr>
          <w:sz w:val="28"/>
          <w:szCs w:val="28"/>
        </w:rPr>
      </w:pPr>
      <w:proofErr w:type="gramStart"/>
      <w:r w:rsidRPr="00820EBA">
        <w:rPr>
          <w:sz w:val="28"/>
          <w:szCs w:val="28"/>
        </w:rPr>
        <w:t>вносить уточнения и дополнения в документы, содержащие сведения о нем и представленные в соответствии с пунктами 2 и 3 статьи 33 Федерального закона № 67-ФЗ,  частями 3 и 6 статьи 21 Областного закона № 525-ЗС, а также в иные документы (за исключением подписных листов с подписями избирателей), представленные в ТИК для уведомления о выдвижении кандидата и его регистрации, в целях приведения указанных</w:t>
      </w:r>
      <w:proofErr w:type="gramEnd"/>
      <w:r w:rsidRPr="00820EBA">
        <w:rPr>
          <w:sz w:val="28"/>
          <w:szCs w:val="28"/>
        </w:rPr>
        <w:t xml:space="preserve"> документов в соответствие с требованиями закона, в том числе </w:t>
      </w:r>
      <w:r w:rsidRPr="00820EBA">
        <w:rPr>
          <w:sz w:val="28"/>
          <w:szCs w:val="28"/>
        </w:rPr>
        <w:br/>
        <w:t>к их оформлению. Кандидат вправе заменить представленный документ только в случае, если он оформлен с нарушением требований закона;</w:t>
      </w:r>
    </w:p>
    <w:p w:rsidR="00360EAF" w:rsidRPr="00820EBA" w:rsidRDefault="00360EAF" w:rsidP="00360EAF">
      <w:pPr>
        <w:numPr>
          <w:ilvl w:val="2"/>
          <w:numId w:val="28"/>
        </w:numPr>
        <w:suppressAutoHyphens w:val="0"/>
        <w:autoSpaceDE w:val="0"/>
        <w:autoSpaceDN w:val="0"/>
        <w:adjustRightInd w:val="0"/>
        <w:ind w:left="0" w:firstLine="709"/>
        <w:jc w:val="both"/>
        <w:rPr>
          <w:sz w:val="28"/>
          <w:szCs w:val="28"/>
        </w:rPr>
      </w:pPr>
      <w:r w:rsidRPr="00820EBA">
        <w:rPr>
          <w:sz w:val="28"/>
          <w:szCs w:val="28"/>
        </w:rPr>
        <w:t>представить в ТИК копию какого-либо документа, предусмотренного пунктом 2</w:t>
      </w:r>
      <w:r w:rsidRPr="00820EBA">
        <w:rPr>
          <w:sz w:val="28"/>
          <w:szCs w:val="28"/>
          <w:vertAlign w:val="superscript"/>
        </w:rPr>
        <w:t>2</w:t>
      </w:r>
      <w:r w:rsidRPr="00820EBA">
        <w:rPr>
          <w:sz w:val="28"/>
          <w:szCs w:val="28"/>
        </w:rPr>
        <w:t xml:space="preserve"> статьи 33 Федерального закона № 67-ФЗ, частью 5 статьи 21 Областного закона № 525-ЗС – только в случае ее отсутствия.</w:t>
      </w:r>
    </w:p>
    <w:p w:rsidR="00360EAF" w:rsidRPr="00820EBA" w:rsidRDefault="00360EAF" w:rsidP="00360EAF">
      <w:pPr>
        <w:pStyle w:val="af"/>
        <w:autoSpaceDE w:val="0"/>
        <w:autoSpaceDN w:val="0"/>
        <w:adjustRightInd w:val="0"/>
        <w:ind w:left="0" w:firstLine="708"/>
        <w:jc w:val="both"/>
        <w:rPr>
          <w:szCs w:val="28"/>
        </w:rPr>
      </w:pPr>
      <w:r w:rsidRPr="00820EBA">
        <w:rPr>
          <w:szCs w:val="28"/>
        </w:rPr>
        <w:t>Кандидат вправе также осуществлять указанные действия при необходимости уточнения сведений о кандидате, в том числе в случае фактического изменения ранее представленных сведений (например, места работы, адреса места жительства и т.д.).</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Если кандидатом производится уточнение представленных ранее сведений, требующих в соответствии с </w:t>
      </w:r>
      <w:hyperlink r:id="rId21" w:history="1">
        <w:r w:rsidRPr="00820EBA">
          <w:rPr>
            <w:sz w:val="28"/>
            <w:szCs w:val="28"/>
          </w:rPr>
          <w:t>законом</w:t>
        </w:r>
      </w:hyperlink>
      <w:r w:rsidRPr="00820EBA">
        <w:rPr>
          <w:sz w:val="28"/>
          <w:szCs w:val="28"/>
        </w:rPr>
        <w:t xml:space="preserve"> документального подтверждения, кандидат обязан представить соответствующие документы, подтверждающие уточненные сведения.</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ТИК обязана предоставить кандидату возможность осуществления действий, предусмотренных настоящим </w:t>
      </w:r>
      <w:hyperlink w:anchor="Par211" w:history="1">
        <w:r w:rsidRPr="00820EBA">
          <w:rPr>
            <w:sz w:val="28"/>
            <w:szCs w:val="28"/>
          </w:rPr>
          <w:t>пунктом</w:t>
        </w:r>
      </w:hyperlink>
      <w:r w:rsidRPr="00820EBA">
        <w:rPr>
          <w:sz w:val="28"/>
          <w:szCs w:val="28"/>
        </w:rPr>
        <w:t>.</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proofErr w:type="gramStart"/>
      <w:r w:rsidRPr="00820EBA">
        <w:rPr>
          <w:szCs w:val="28"/>
        </w:rPr>
        <w:t>Устранение кандидатом недостатков в документах, представленных для уведомления о выдвижении и регистрации кандидата (уточнение и дополнение сведений о кандидате (кандидатах), приведение документов в соответствие с требованиями закона, в том числе в части их оформления), дополнительное представление копии какого-либо документа, представление которой предусмотрено пунктом 2</w:t>
      </w:r>
      <w:r w:rsidRPr="00820EBA">
        <w:rPr>
          <w:szCs w:val="28"/>
          <w:vertAlign w:val="superscript"/>
        </w:rPr>
        <w:t>2</w:t>
      </w:r>
      <w:r w:rsidRPr="00820EBA">
        <w:rPr>
          <w:szCs w:val="28"/>
        </w:rPr>
        <w:t xml:space="preserve"> статьи 33 Федерального закона № 67-ФЗ, частью 5 статьи 21 Областного закона № 525-ЗС может осуществляться неоднократно, но</w:t>
      </w:r>
      <w:proofErr w:type="gramEnd"/>
      <w:r w:rsidRPr="00820EBA">
        <w:rPr>
          <w:szCs w:val="28"/>
        </w:rPr>
        <w:t xml:space="preserve"> не </w:t>
      </w:r>
      <w:proofErr w:type="gramStart"/>
      <w:r w:rsidRPr="00820EBA">
        <w:rPr>
          <w:szCs w:val="28"/>
        </w:rPr>
        <w:t>позднее</w:t>
      </w:r>
      <w:proofErr w:type="gramEnd"/>
      <w:r w:rsidRPr="00820EBA">
        <w:rPr>
          <w:szCs w:val="28"/>
        </w:rPr>
        <w:t xml:space="preserve"> чем за один день до дня заседания ТИК, на котором должен рассматриваться вопрос о регистрации кандидата.</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Если кандидатом не осуществлены действия, предусмотренные </w:t>
      </w:r>
      <w:hyperlink w:anchor="Par211" w:history="1">
        <w:r w:rsidRPr="00820EBA">
          <w:rPr>
            <w:szCs w:val="28"/>
          </w:rPr>
          <w:t>пунктом</w:t>
        </w:r>
      </w:hyperlink>
      <w:r w:rsidRPr="00820EBA">
        <w:rPr>
          <w:szCs w:val="28"/>
        </w:rPr>
        <w:t xml:space="preserve"> 7.4 настоящих Методических рекомендаций, и по результатам проверки представленных документов выявлено наличие оснований для отказа в регистрации кандидата,  установленных </w:t>
      </w:r>
      <w:hyperlink r:id="rId22" w:history="1">
        <w:r w:rsidRPr="00820EBA">
          <w:rPr>
            <w:szCs w:val="28"/>
          </w:rPr>
          <w:t>подпунктом «в</w:t>
        </w:r>
        <w:proofErr w:type="gramStart"/>
        <w:r w:rsidRPr="00820EBA">
          <w:rPr>
            <w:szCs w:val="28"/>
            <w:vertAlign w:val="superscript"/>
          </w:rPr>
          <w:t>1</w:t>
        </w:r>
        <w:proofErr w:type="gramEnd"/>
        <w:r w:rsidRPr="00820EBA">
          <w:rPr>
            <w:szCs w:val="28"/>
          </w:rPr>
          <w:t>»</w:t>
        </w:r>
      </w:hyperlink>
      <w:r w:rsidRPr="00820EBA">
        <w:rPr>
          <w:szCs w:val="28"/>
        </w:rPr>
        <w:t xml:space="preserve"> и (или) </w:t>
      </w:r>
      <w:hyperlink r:id="rId23" w:history="1">
        <w:r w:rsidRPr="00820EBA">
          <w:rPr>
            <w:szCs w:val="28"/>
          </w:rPr>
          <w:t>«в</w:t>
        </w:r>
        <w:r w:rsidRPr="00820EBA">
          <w:rPr>
            <w:szCs w:val="28"/>
            <w:vertAlign w:val="superscript"/>
          </w:rPr>
          <w:t>2</w:t>
        </w:r>
        <w:r w:rsidRPr="00820EBA">
          <w:rPr>
            <w:szCs w:val="28"/>
          </w:rPr>
          <w:t>» пункта 24</w:t>
        </w:r>
      </w:hyperlink>
      <w:r w:rsidRPr="00820EBA">
        <w:rPr>
          <w:szCs w:val="28"/>
        </w:rPr>
        <w:t xml:space="preserve"> статьи 38 Федерального закона № 67-ФЗ, необходимо учитывать следующее.</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В соответствии с </w:t>
      </w:r>
      <w:hyperlink r:id="rId24" w:history="1">
        <w:r w:rsidRPr="00820EBA">
          <w:rPr>
            <w:sz w:val="28"/>
            <w:szCs w:val="28"/>
          </w:rPr>
          <w:t>пунктом 1</w:t>
        </w:r>
        <w:r w:rsidRPr="00820EBA">
          <w:rPr>
            <w:sz w:val="28"/>
            <w:szCs w:val="28"/>
            <w:vertAlign w:val="superscript"/>
          </w:rPr>
          <w:t>1</w:t>
        </w:r>
        <w:r w:rsidRPr="00820EBA">
          <w:rPr>
            <w:sz w:val="28"/>
            <w:szCs w:val="28"/>
          </w:rPr>
          <w:t xml:space="preserve"> статьи 38</w:t>
        </w:r>
      </w:hyperlink>
      <w:r w:rsidRPr="00820EBA">
        <w:rPr>
          <w:sz w:val="28"/>
          <w:szCs w:val="28"/>
        </w:rPr>
        <w:t xml:space="preserve"> Федерального закона № 67-ФЗ при выявлении неполноты сведений о кандидатах, отсутствия каких-либо </w:t>
      </w:r>
      <w:r w:rsidRPr="00820EBA">
        <w:rPr>
          <w:sz w:val="28"/>
          <w:szCs w:val="28"/>
        </w:rPr>
        <w:lastRenderedPageBreak/>
        <w:t xml:space="preserve">документов, представление которых в ТИК для уведомления о выдвижении кандидата (кандидатов) и его (их) регистрации предусмотрено законом, или несоблюдения требований законодательства к оформлению документов ТИК не </w:t>
      </w:r>
      <w:proofErr w:type="gramStart"/>
      <w:r w:rsidRPr="00820EBA">
        <w:rPr>
          <w:sz w:val="28"/>
          <w:szCs w:val="28"/>
        </w:rPr>
        <w:t>позднее</w:t>
      </w:r>
      <w:proofErr w:type="gramEnd"/>
      <w:r w:rsidRPr="00820EBA">
        <w:rPr>
          <w:sz w:val="28"/>
          <w:szCs w:val="28"/>
        </w:rPr>
        <w:t xml:space="preserve"> чем за три дня до дня заседания комиссии, на котором должен рассматриваться вопрос о регистрации кандидата, извещает об этом кандидата в порядке, предусмотренном разделом 6 настоящих Методических рекомендаций.</w:t>
      </w:r>
    </w:p>
    <w:p w:rsidR="00360EAF" w:rsidRPr="00820EBA" w:rsidRDefault="00360EAF" w:rsidP="00360EAF">
      <w:pPr>
        <w:autoSpaceDE w:val="0"/>
        <w:autoSpaceDN w:val="0"/>
        <w:adjustRightInd w:val="0"/>
        <w:ind w:firstLine="709"/>
        <w:jc w:val="both"/>
        <w:rPr>
          <w:sz w:val="28"/>
          <w:szCs w:val="28"/>
        </w:rPr>
      </w:pPr>
      <w:r w:rsidRPr="00820EBA">
        <w:rPr>
          <w:sz w:val="28"/>
          <w:szCs w:val="28"/>
        </w:rPr>
        <w:t xml:space="preserve">Если кандидат, извещенный ТИК о неполноте сведений о кандидате, отсутствии каких-либо документов, представление которых в избирательную комиссию для уведомления о выдвижении кандидата (кандидатов) и его (их) регистрации предусмотрено законом, или несоблюдении требований закона </w:t>
      </w:r>
      <w:r w:rsidRPr="00820EBA">
        <w:rPr>
          <w:sz w:val="28"/>
          <w:szCs w:val="28"/>
        </w:rPr>
        <w:br/>
        <w:t xml:space="preserve">к оформлению документов, не устранит указанные недостатки либо устранит их не в полном объеме, ТИК отказывает в регистрации кандидата </w:t>
      </w:r>
      <w:r w:rsidRPr="00820EBA">
        <w:rPr>
          <w:sz w:val="28"/>
          <w:szCs w:val="28"/>
        </w:rPr>
        <w:br/>
        <w:t xml:space="preserve">на основании </w:t>
      </w:r>
      <w:hyperlink r:id="rId25" w:history="1">
        <w:r w:rsidRPr="00820EBA">
          <w:rPr>
            <w:sz w:val="28"/>
            <w:szCs w:val="28"/>
          </w:rPr>
          <w:t>подпунктов «в», «в</w:t>
        </w:r>
        <w:proofErr w:type="gramStart"/>
        <w:r w:rsidRPr="00820EBA">
          <w:rPr>
            <w:sz w:val="28"/>
            <w:szCs w:val="28"/>
            <w:vertAlign w:val="superscript"/>
          </w:rPr>
          <w:t>1</w:t>
        </w:r>
        <w:proofErr w:type="gramEnd"/>
        <w:r w:rsidRPr="00820EBA">
          <w:rPr>
            <w:sz w:val="28"/>
            <w:szCs w:val="28"/>
          </w:rPr>
          <w:t>»</w:t>
        </w:r>
      </w:hyperlink>
      <w:r w:rsidRPr="00820EBA">
        <w:rPr>
          <w:sz w:val="28"/>
          <w:szCs w:val="28"/>
        </w:rPr>
        <w:t xml:space="preserve"> и (или) </w:t>
      </w:r>
      <w:hyperlink r:id="rId26" w:history="1">
        <w:r w:rsidRPr="00820EBA">
          <w:rPr>
            <w:sz w:val="28"/>
            <w:szCs w:val="28"/>
          </w:rPr>
          <w:t>«в</w:t>
        </w:r>
        <w:r w:rsidRPr="00820EBA">
          <w:rPr>
            <w:sz w:val="28"/>
            <w:szCs w:val="28"/>
            <w:vertAlign w:val="superscript"/>
          </w:rPr>
          <w:t>2</w:t>
        </w:r>
        <w:r w:rsidRPr="00820EBA">
          <w:rPr>
            <w:sz w:val="28"/>
            <w:szCs w:val="28"/>
          </w:rPr>
          <w:t>» пункта 24</w:t>
        </w:r>
      </w:hyperlink>
      <w:r w:rsidRPr="00820EBA">
        <w:rPr>
          <w:sz w:val="28"/>
          <w:szCs w:val="28"/>
        </w:rPr>
        <w:t xml:space="preserve"> статьи 38 Федерального закона № 67-ФЗ.</w:t>
      </w:r>
    </w:p>
    <w:p w:rsidR="00360EAF" w:rsidRPr="00820EBA" w:rsidRDefault="00360EAF" w:rsidP="00360EAF">
      <w:pPr>
        <w:autoSpaceDE w:val="0"/>
        <w:autoSpaceDN w:val="0"/>
        <w:adjustRightInd w:val="0"/>
        <w:ind w:firstLine="709"/>
        <w:jc w:val="both"/>
        <w:rPr>
          <w:sz w:val="28"/>
          <w:szCs w:val="28"/>
        </w:rPr>
      </w:pPr>
      <w:proofErr w:type="gramStart"/>
      <w:r w:rsidRPr="00820EBA">
        <w:rPr>
          <w:sz w:val="28"/>
          <w:szCs w:val="28"/>
        </w:rPr>
        <w:t xml:space="preserve">Если в срок, установленный </w:t>
      </w:r>
      <w:hyperlink r:id="rId27" w:history="1">
        <w:r w:rsidRPr="00820EBA">
          <w:rPr>
            <w:sz w:val="28"/>
            <w:szCs w:val="28"/>
          </w:rPr>
          <w:t>пунктом 1</w:t>
        </w:r>
        <w:r w:rsidRPr="00820EBA">
          <w:rPr>
            <w:sz w:val="28"/>
            <w:szCs w:val="28"/>
            <w:vertAlign w:val="superscript"/>
          </w:rPr>
          <w:t>1</w:t>
        </w:r>
        <w:r w:rsidRPr="00820EBA">
          <w:rPr>
            <w:sz w:val="28"/>
            <w:szCs w:val="28"/>
          </w:rPr>
          <w:t xml:space="preserve"> статьи 38</w:t>
        </w:r>
      </w:hyperlink>
      <w:r w:rsidRPr="00820EBA">
        <w:rPr>
          <w:sz w:val="28"/>
          <w:szCs w:val="28"/>
        </w:rPr>
        <w:t xml:space="preserve"> Федерального закона № 67-ФЗ, ТИК не известила кандидата о выявленных недостатках </w:t>
      </w:r>
      <w:r w:rsidRPr="00820EBA">
        <w:rPr>
          <w:sz w:val="28"/>
          <w:szCs w:val="28"/>
        </w:rPr>
        <w:br/>
        <w:t>в представленных для уведомления о выдвижении и регистрации кандидата документах либо если в соответствующем извещении не было указано, какие конкретные сведения о кандидате (кандидатах) отсутствуют в документах, представленных для уведомления о выдвижении и регистрации кандидата, какие документы (копии документов) отсутствуют, конкретно какие</w:t>
      </w:r>
      <w:proofErr w:type="gramEnd"/>
      <w:r w:rsidRPr="00820EBA">
        <w:rPr>
          <w:sz w:val="28"/>
          <w:szCs w:val="28"/>
        </w:rPr>
        <w:t xml:space="preserve"> из представленных документов оформлены с нарушением требований </w:t>
      </w:r>
      <w:hyperlink r:id="rId28" w:history="1">
        <w:r w:rsidRPr="00820EBA">
          <w:rPr>
            <w:sz w:val="28"/>
            <w:szCs w:val="28"/>
          </w:rPr>
          <w:t>закона</w:t>
        </w:r>
      </w:hyperlink>
      <w:r w:rsidRPr="00820EBA">
        <w:rPr>
          <w:sz w:val="28"/>
          <w:szCs w:val="28"/>
        </w:rPr>
        <w:t xml:space="preserve"> и в чем состоит данное нарушение, ТИК не вправе принимать постановление</w:t>
      </w:r>
      <w:r w:rsidRPr="00820EBA">
        <w:rPr>
          <w:sz w:val="28"/>
          <w:szCs w:val="28"/>
        </w:rPr>
        <w:br/>
        <w:t xml:space="preserve">об отказе в регистрации кандидата по основаниям, предусмотренным </w:t>
      </w:r>
      <w:hyperlink r:id="rId29" w:history="1">
        <w:r w:rsidRPr="00820EBA">
          <w:rPr>
            <w:sz w:val="28"/>
            <w:szCs w:val="28"/>
          </w:rPr>
          <w:t>подпунктом «в</w:t>
        </w:r>
        <w:proofErr w:type="gramStart"/>
        <w:r w:rsidRPr="00820EBA">
          <w:rPr>
            <w:sz w:val="28"/>
            <w:szCs w:val="28"/>
            <w:vertAlign w:val="superscript"/>
          </w:rPr>
          <w:t>1</w:t>
        </w:r>
        <w:proofErr w:type="gramEnd"/>
        <w:r w:rsidRPr="00820EBA">
          <w:rPr>
            <w:sz w:val="28"/>
            <w:szCs w:val="28"/>
          </w:rPr>
          <w:t>»</w:t>
        </w:r>
      </w:hyperlink>
      <w:r w:rsidRPr="00820EBA">
        <w:rPr>
          <w:sz w:val="28"/>
          <w:szCs w:val="28"/>
        </w:rPr>
        <w:t xml:space="preserve"> и (или) </w:t>
      </w:r>
      <w:hyperlink r:id="rId30" w:history="1">
        <w:r w:rsidRPr="00820EBA">
          <w:rPr>
            <w:sz w:val="28"/>
            <w:szCs w:val="28"/>
          </w:rPr>
          <w:t>«в</w:t>
        </w:r>
        <w:r w:rsidRPr="00820EBA">
          <w:rPr>
            <w:sz w:val="28"/>
            <w:szCs w:val="28"/>
            <w:vertAlign w:val="superscript"/>
          </w:rPr>
          <w:t>2</w:t>
        </w:r>
        <w:r w:rsidRPr="00820EBA">
          <w:rPr>
            <w:sz w:val="28"/>
            <w:szCs w:val="28"/>
          </w:rPr>
          <w:t>» пункта 24</w:t>
        </w:r>
      </w:hyperlink>
      <w:r w:rsidRPr="00820EBA">
        <w:rPr>
          <w:sz w:val="28"/>
          <w:szCs w:val="28"/>
        </w:rPr>
        <w:t xml:space="preserve"> статьи 38 Федерального закона № 67-ФЗ.</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При регистрации кандидата, выдвинутого избирательным объединением, в постановлении ТИК указывается, что кандидат выдвинут избирательным объединением, а также наименование этого избирательного объединения.</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В случае отказа в регистрации кандидата ТИК </w:t>
      </w:r>
      <w:proofErr w:type="gramStart"/>
      <w:r w:rsidRPr="00820EBA">
        <w:rPr>
          <w:szCs w:val="28"/>
        </w:rPr>
        <w:t>обязана</w:t>
      </w:r>
      <w:proofErr w:type="gramEnd"/>
      <w:r w:rsidRPr="00820EBA">
        <w:rPr>
          <w:szCs w:val="28"/>
        </w:rPr>
        <w:t xml:space="preserve"> принять мотивированное постановление и в течение одних суток с момента принятия выдать кандидату копию соответствующего с изложением оснований отказа в регистрации кандидата.</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 xml:space="preserve">Перечень оснований отказа в регистрации кандидата, установленный </w:t>
      </w:r>
      <w:hyperlink r:id="rId31" w:history="1">
        <w:r w:rsidRPr="00820EBA">
          <w:rPr>
            <w:szCs w:val="28"/>
          </w:rPr>
          <w:t>пунктом 24 статьи 38</w:t>
        </w:r>
      </w:hyperlink>
      <w:r w:rsidRPr="00820EBA">
        <w:rPr>
          <w:szCs w:val="28"/>
        </w:rPr>
        <w:t xml:space="preserve"> Федерального закона № 67-ФЗ, являются исчерпывающим.</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pPr>
      <w:r w:rsidRPr="00820EBA">
        <w:rPr>
          <w:szCs w:val="28"/>
        </w:rPr>
        <w:t>В случае отказа в регистрации кандидата повторное выдвижение кандидата на тех же выборах возможно с соблюдением установленных законом порядка и сроков их выдвижения.</w:t>
      </w:r>
    </w:p>
    <w:p w:rsidR="00360EAF" w:rsidRPr="00820EBA" w:rsidRDefault="00360EAF" w:rsidP="00360EAF">
      <w:pPr>
        <w:pStyle w:val="af"/>
        <w:numPr>
          <w:ilvl w:val="1"/>
          <w:numId w:val="28"/>
        </w:numPr>
        <w:suppressAutoHyphens w:val="0"/>
        <w:autoSpaceDE w:val="0"/>
        <w:autoSpaceDN w:val="0"/>
        <w:adjustRightInd w:val="0"/>
        <w:ind w:left="0" w:firstLine="709"/>
        <w:jc w:val="both"/>
        <w:rPr>
          <w:szCs w:val="28"/>
        </w:rPr>
        <w:sectPr w:rsidR="00360EAF" w:rsidRPr="00820EBA" w:rsidSect="00F05D5D">
          <w:headerReference w:type="default" r:id="rId32"/>
          <w:pgSz w:w="11906" w:h="16838"/>
          <w:pgMar w:top="1134" w:right="850" w:bottom="1134" w:left="1701" w:header="708" w:footer="708" w:gutter="0"/>
          <w:cols w:space="708"/>
          <w:titlePg/>
          <w:docGrid w:linePitch="360"/>
        </w:sectPr>
      </w:pPr>
    </w:p>
    <w:p w:rsidR="00360EAF" w:rsidRPr="00820EBA" w:rsidRDefault="00360EAF" w:rsidP="00360EAF">
      <w:pPr>
        <w:autoSpaceDE w:val="0"/>
        <w:autoSpaceDN w:val="0"/>
        <w:ind w:left="4820"/>
        <w:jc w:val="center"/>
        <w:rPr>
          <w:sz w:val="16"/>
          <w:szCs w:val="16"/>
        </w:rPr>
      </w:pPr>
      <w:r w:rsidRPr="00820EBA">
        <w:rPr>
          <w:sz w:val="16"/>
          <w:szCs w:val="16"/>
        </w:rPr>
        <w:lastRenderedPageBreak/>
        <w:t>Приложение № 1</w:t>
      </w:r>
    </w:p>
    <w:p w:rsidR="00360EAF" w:rsidRPr="00820EBA" w:rsidRDefault="00360EAF" w:rsidP="00360EAF">
      <w:pPr>
        <w:autoSpaceDE w:val="0"/>
        <w:autoSpaceDN w:val="0"/>
        <w:ind w:left="4820"/>
        <w:jc w:val="center"/>
        <w:rPr>
          <w:sz w:val="16"/>
          <w:szCs w:val="16"/>
        </w:rPr>
      </w:pPr>
      <w:r w:rsidRPr="00820EBA">
        <w:rPr>
          <w:sz w:val="16"/>
          <w:szCs w:val="16"/>
        </w:rPr>
        <w:t>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4820"/>
        <w:jc w:val="center"/>
        <w:rPr>
          <w:sz w:val="16"/>
          <w:szCs w:val="16"/>
        </w:rPr>
      </w:pPr>
      <w:r w:rsidRPr="00820EBA">
        <w:rPr>
          <w:sz w:val="16"/>
          <w:szCs w:val="16"/>
        </w:rPr>
        <w:t>(рекомендуемая форма)</w:t>
      </w:r>
    </w:p>
    <w:p w:rsidR="00360EAF" w:rsidRPr="00820EBA" w:rsidRDefault="00360EAF" w:rsidP="00360EAF">
      <w:pPr>
        <w:autoSpaceDE w:val="0"/>
        <w:autoSpaceDN w:val="0"/>
        <w:ind w:left="5670"/>
      </w:pPr>
    </w:p>
    <w:p w:rsidR="00360EAF" w:rsidRPr="00820EBA" w:rsidRDefault="00360EAF" w:rsidP="00360EAF">
      <w:pPr>
        <w:autoSpaceDE w:val="0"/>
        <w:autoSpaceDN w:val="0"/>
        <w:ind w:left="5670"/>
      </w:pPr>
    </w:p>
    <w:p w:rsidR="00360EAF" w:rsidRPr="00820EBA" w:rsidRDefault="00360EAF" w:rsidP="00360EAF">
      <w:pPr>
        <w:autoSpaceDE w:val="0"/>
        <w:autoSpaceDN w:val="0"/>
        <w:ind w:left="5670"/>
      </w:pPr>
    </w:p>
    <w:p w:rsidR="00360EAF" w:rsidRPr="00820EBA" w:rsidRDefault="00360EAF" w:rsidP="00360EAF">
      <w:pPr>
        <w:autoSpaceDE w:val="0"/>
        <w:autoSpaceDN w:val="0"/>
        <w:ind w:left="5670"/>
      </w:pPr>
    </w:p>
    <w:p w:rsidR="00360EAF" w:rsidRPr="00820EBA" w:rsidRDefault="00360EAF" w:rsidP="00360EAF">
      <w:pPr>
        <w:autoSpaceDE w:val="0"/>
        <w:autoSpaceDN w:val="0"/>
        <w:ind w:left="5670"/>
      </w:pPr>
    </w:p>
    <w:p w:rsidR="00360EAF" w:rsidRPr="00820EBA" w:rsidRDefault="00360EAF" w:rsidP="00360EAF">
      <w:pPr>
        <w:autoSpaceDE w:val="0"/>
        <w:autoSpaceDN w:val="0"/>
        <w:ind w:left="5103"/>
        <w:rPr>
          <w:i/>
          <w:iCs/>
          <w:sz w:val="16"/>
          <w:szCs w:val="16"/>
        </w:rPr>
      </w:pPr>
      <w:r w:rsidRPr="00820EBA">
        <w:rPr>
          <w:sz w:val="28"/>
          <w:szCs w:val="28"/>
        </w:rPr>
        <w:t>В Территориальную избирательную комиссию Обливского района Ростовской области</w:t>
      </w:r>
    </w:p>
    <w:p w:rsidR="00360EAF" w:rsidRPr="00820EBA" w:rsidRDefault="00360EAF" w:rsidP="00360EAF">
      <w:pPr>
        <w:autoSpaceDE w:val="0"/>
        <w:autoSpaceDN w:val="0"/>
        <w:spacing w:line="240" w:lineRule="atLeast"/>
        <w:jc w:val="right"/>
        <w:rPr>
          <w:iCs/>
          <w:sz w:val="28"/>
          <w:szCs w:val="28"/>
        </w:rPr>
      </w:pPr>
      <w:r w:rsidRPr="00820EBA">
        <w:rPr>
          <w:iCs/>
          <w:sz w:val="28"/>
          <w:szCs w:val="28"/>
        </w:rPr>
        <w:t xml:space="preserve">347140, Ростовская обл., </w:t>
      </w:r>
      <w:proofErr w:type="spellStart"/>
      <w:r w:rsidRPr="00820EBA">
        <w:rPr>
          <w:iCs/>
          <w:sz w:val="28"/>
          <w:szCs w:val="28"/>
        </w:rPr>
        <w:t>ст-ца</w:t>
      </w:r>
      <w:proofErr w:type="spellEnd"/>
      <w:r w:rsidRPr="00820EBA">
        <w:rPr>
          <w:iCs/>
          <w:sz w:val="28"/>
          <w:szCs w:val="28"/>
        </w:rPr>
        <w:t xml:space="preserve"> Обливская, </w:t>
      </w:r>
    </w:p>
    <w:p w:rsidR="00360EAF" w:rsidRPr="00820EBA" w:rsidRDefault="00360EAF" w:rsidP="00360EAF">
      <w:pPr>
        <w:autoSpaceDE w:val="0"/>
        <w:autoSpaceDN w:val="0"/>
        <w:spacing w:line="240" w:lineRule="atLeast"/>
        <w:jc w:val="right"/>
        <w:rPr>
          <w:b/>
          <w:bCs/>
          <w:sz w:val="28"/>
          <w:szCs w:val="28"/>
        </w:rPr>
      </w:pPr>
      <w:r w:rsidRPr="00820EBA">
        <w:rPr>
          <w:iCs/>
          <w:sz w:val="28"/>
          <w:szCs w:val="28"/>
        </w:rPr>
        <w:t xml:space="preserve">ул. Ленина, 60, </w:t>
      </w:r>
      <w:proofErr w:type="spellStart"/>
      <w:r w:rsidRPr="00820EBA">
        <w:rPr>
          <w:iCs/>
          <w:sz w:val="28"/>
          <w:szCs w:val="28"/>
        </w:rPr>
        <w:t>каб</w:t>
      </w:r>
      <w:proofErr w:type="spellEnd"/>
      <w:r w:rsidRPr="00820EBA">
        <w:rPr>
          <w:iCs/>
          <w:sz w:val="28"/>
          <w:szCs w:val="28"/>
        </w:rPr>
        <w:t>. 17</w:t>
      </w:r>
    </w:p>
    <w:p w:rsidR="00360EAF" w:rsidRPr="00820EBA" w:rsidRDefault="00360EAF" w:rsidP="00360EAF">
      <w:pPr>
        <w:autoSpaceDE w:val="0"/>
        <w:autoSpaceDN w:val="0"/>
        <w:spacing w:before="240" w:after="360"/>
        <w:jc w:val="center"/>
        <w:rPr>
          <w:b/>
          <w:bCs/>
          <w:sz w:val="28"/>
          <w:szCs w:val="28"/>
        </w:rPr>
      </w:pPr>
      <w:r w:rsidRPr="00820EBA">
        <w:rPr>
          <w:b/>
          <w:bCs/>
          <w:sz w:val="28"/>
          <w:szCs w:val="28"/>
        </w:rPr>
        <w:t>Извещение</w:t>
      </w:r>
      <w:r w:rsidRPr="00820EBA">
        <w:rPr>
          <w:b/>
          <w:bCs/>
          <w:sz w:val="28"/>
          <w:szCs w:val="28"/>
        </w:rPr>
        <w:br/>
        <w:t>о проведении съезда (конференции, общего собрания,</w:t>
      </w:r>
      <w:r w:rsidRPr="00820EBA">
        <w:rPr>
          <w:sz w:val="28"/>
          <w:szCs w:val="28"/>
        </w:rPr>
        <w:t xml:space="preserve"> </w:t>
      </w:r>
      <w:r w:rsidRPr="00820EBA">
        <w:rPr>
          <w:b/>
          <w:bCs/>
          <w:sz w:val="28"/>
          <w:szCs w:val="28"/>
        </w:rPr>
        <w:t>заседания</w:t>
      </w:r>
      <w:r w:rsidRPr="00820EBA">
        <w:rPr>
          <w:b/>
          <w:bCs/>
          <w:sz w:val="28"/>
          <w:szCs w:val="28"/>
        </w:rPr>
        <w:br/>
        <w:t>уполномоченного органа) избирательного объединения</w:t>
      </w:r>
    </w:p>
    <w:p w:rsidR="00360EAF" w:rsidRPr="00820EBA" w:rsidRDefault="00360EAF" w:rsidP="00360EAF">
      <w:pPr>
        <w:autoSpaceDE w:val="0"/>
        <w:autoSpaceDN w:val="0"/>
        <w:ind w:firstLine="567"/>
        <w:rPr>
          <w:sz w:val="28"/>
          <w:szCs w:val="28"/>
        </w:rPr>
      </w:pPr>
      <w:r w:rsidRPr="00820EBA">
        <w:rPr>
          <w:sz w:val="28"/>
          <w:szCs w:val="28"/>
        </w:rPr>
        <w:t xml:space="preserve">Избирательное объединение  </w:t>
      </w:r>
    </w:p>
    <w:p w:rsidR="00360EAF" w:rsidRPr="00820EBA" w:rsidRDefault="00360EAF" w:rsidP="00360EAF">
      <w:pPr>
        <w:pBdr>
          <w:top w:val="single" w:sz="4" w:space="1" w:color="auto"/>
        </w:pBdr>
        <w:autoSpaceDE w:val="0"/>
        <w:autoSpaceDN w:val="0"/>
        <w:ind w:left="4111"/>
        <w:jc w:val="center"/>
        <w:rPr>
          <w:i/>
          <w:iCs/>
          <w:sz w:val="16"/>
          <w:szCs w:val="16"/>
        </w:rPr>
      </w:pPr>
      <w:r w:rsidRPr="00820EBA">
        <w:rPr>
          <w:i/>
          <w:iCs/>
          <w:sz w:val="16"/>
          <w:szCs w:val="16"/>
        </w:rPr>
        <w:t>(наименование избирательного объединения)</w:t>
      </w:r>
    </w:p>
    <w:p w:rsidR="00360EAF" w:rsidRPr="00820EBA" w:rsidRDefault="00360EAF" w:rsidP="00360EAF">
      <w:pPr>
        <w:autoSpaceDE w:val="0"/>
        <w:autoSpaceDN w:val="0"/>
      </w:pPr>
    </w:p>
    <w:p w:rsidR="00360EAF" w:rsidRPr="00820EBA" w:rsidRDefault="00360EAF" w:rsidP="00360EAF">
      <w:pPr>
        <w:pBdr>
          <w:top w:val="single" w:sz="4" w:space="1" w:color="auto"/>
        </w:pBdr>
        <w:autoSpaceDE w:val="0"/>
        <w:autoSpaceDN w:val="0"/>
        <w:spacing w:after="120"/>
        <w:rPr>
          <w:sz w:val="2"/>
          <w:szCs w:val="2"/>
        </w:rPr>
      </w:pPr>
    </w:p>
    <w:tbl>
      <w:tblPr>
        <w:tblW w:w="0" w:type="auto"/>
        <w:tblLayout w:type="fixed"/>
        <w:tblCellMar>
          <w:left w:w="28" w:type="dxa"/>
          <w:right w:w="28" w:type="dxa"/>
        </w:tblCellMar>
        <w:tblLook w:val="0000" w:firstRow="0" w:lastRow="0" w:firstColumn="0" w:lastColumn="0" w:noHBand="0" w:noVBand="0"/>
      </w:tblPr>
      <w:tblGrid>
        <w:gridCol w:w="1304"/>
        <w:gridCol w:w="5528"/>
        <w:gridCol w:w="2552"/>
      </w:tblGrid>
      <w:tr w:rsidR="00360EAF" w:rsidRPr="00820EBA" w:rsidTr="00F7784E">
        <w:tc>
          <w:tcPr>
            <w:tcW w:w="1304"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извещает</w:t>
            </w:r>
          </w:p>
        </w:tc>
        <w:tc>
          <w:tcPr>
            <w:tcW w:w="5528"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2552" w:type="dxa"/>
            <w:tcBorders>
              <w:top w:val="nil"/>
              <w:left w:val="nil"/>
              <w:bottom w:val="nil"/>
              <w:right w:val="nil"/>
            </w:tcBorders>
            <w:vAlign w:val="bottom"/>
          </w:tcPr>
          <w:p w:rsidR="00360EAF" w:rsidRPr="00820EBA" w:rsidRDefault="00360EAF" w:rsidP="00F7784E">
            <w:pPr>
              <w:autoSpaceDE w:val="0"/>
              <w:autoSpaceDN w:val="0"/>
              <w:jc w:val="right"/>
              <w:rPr>
                <w:sz w:val="28"/>
                <w:szCs w:val="28"/>
              </w:rPr>
            </w:pPr>
            <w:r w:rsidRPr="00820EBA">
              <w:rPr>
                <w:sz w:val="28"/>
                <w:szCs w:val="28"/>
              </w:rPr>
              <w:t>о том, что проводит</w:t>
            </w:r>
          </w:p>
        </w:tc>
      </w:tr>
      <w:tr w:rsidR="00360EAF" w:rsidRPr="00820EBA" w:rsidTr="00F7784E">
        <w:tc>
          <w:tcPr>
            <w:tcW w:w="1304" w:type="dxa"/>
            <w:tcBorders>
              <w:top w:val="nil"/>
              <w:left w:val="nil"/>
              <w:bottom w:val="nil"/>
              <w:right w:val="nil"/>
            </w:tcBorders>
          </w:tcPr>
          <w:p w:rsidR="00360EAF" w:rsidRPr="00820EBA" w:rsidRDefault="00360EAF" w:rsidP="00F7784E">
            <w:pPr>
              <w:autoSpaceDE w:val="0"/>
              <w:autoSpaceDN w:val="0"/>
              <w:rPr>
                <w:i/>
                <w:iCs/>
                <w:sz w:val="16"/>
                <w:szCs w:val="16"/>
              </w:rPr>
            </w:pPr>
          </w:p>
        </w:tc>
        <w:tc>
          <w:tcPr>
            <w:tcW w:w="5528" w:type="dxa"/>
            <w:tcBorders>
              <w:top w:val="nil"/>
              <w:left w:val="nil"/>
              <w:bottom w:val="nil"/>
              <w:right w:val="nil"/>
            </w:tcBorders>
          </w:tcPr>
          <w:p w:rsidR="00360EAF" w:rsidRPr="00820EBA" w:rsidRDefault="00360EAF" w:rsidP="00F7784E">
            <w:pPr>
              <w:autoSpaceDE w:val="0"/>
              <w:autoSpaceDN w:val="0"/>
              <w:jc w:val="center"/>
              <w:rPr>
                <w:i/>
                <w:iCs/>
                <w:sz w:val="16"/>
                <w:szCs w:val="16"/>
              </w:rPr>
            </w:pPr>
            <w:r w:rsidRPr="00820EBA">
              <w:rPr>
                <w:i/>
                <w:iCs/>
                <w:sz w:val="16"/>
                <w:szCs w:val="16"/>
              </w:rPr>
              <w:t>(наименование избирательной комиссии)</w:t>
            </w:r>
          </w:p>
        </w:tc>
        <w:tc>
          <w:tcPr>
            <w:tcW w:w="2552" w:type="dxa"/>
            <w:tcBorders>
              <w:top w:val="nil"/>
              <w:left w:val="nil"/>
              <w:bottom w:val="nil"/>
              <w:right w:val="nil"/>
            </w:tcBorders>
          </w:tcPr>
          <w:p w:rsidR="00360EAF" w:rsidRPr="00820EBA" w:rsidRDefault="00360EAF" w:rsidP="00F7784E">
            <w:pPr>
              <w:autoSpaceDE w:val="0"/>
              <w:autoSpaceDN w:val="0"/>
              <w:rPr>
                <w:i/>
                <w:iCs/>
                <w:sz w:val="16"/>
                <w:szCs w:val="16"/>
              </w:rPr>
            </w:pPr>
          </w:p>
        </w:tc>
      </w:tr>
    </w:tbl>
    <w:p w:rsidR="00360EAF" w:rsidRPr="00820EBA" w:rsidRDefault="00360EAF" w:rsidP="00360EAF">
      <w:pPr>
        <w:autoSpaceDE w:val="0"/>
        <w:autoSpaceDN w:val="0"/>
        <w:rPr>
          <w:sz w:val="28"/>
          <w:szCs w:val="28"/>
        </w:rPr>
      </w:pPr>
    </w:p>
    <w:p w:rsidR="00360EAF" w:rsidRPr="00820EBA" w:rsidRDefault="00360EAF" w:rsidP="00360EAF">
      <w:pPr>
        <w:pBdr>
          <w:top w:val="single" w:sz="4" w:space="1" w:color="auto"/>
        </w:pBdr>
        <w:autoSpaceDE w:val="0"/>
        <w:autoSpaceDN w:val="0"/>
        <w:spacing w:after="120"/>
        <w:jc w:val="center"/>
        <w:rPr>
          <w:i/>
          <w:iCs/>
          <w:sz w:val="16"/>
          <w:szCs w:val="16"/>
        </w:rPr>
      </w:pPr>
      <w:r w:rsidRPr="00820EBA">
        <w:rPr>
          <w:i/>
          <w:iCs/>
          <w:sz w:val="16"/>
          <w:szCs w:val="16"/>
        </w:rPr>
        <w:t>(дата, время и место проведения мероприятия)</w:t>
      </w:r>
    </w:p>
    <w:p w:rsidR="00360EAF" w:rsidRPr="00820EBA" w:rsidRDefault="00360EAF" w:rsidP="00360EAF">
      <w:pPr>
        <w:tabs>
          <w:tab w:val="left" w:pos="9356"/>
        </w:tabs>
        <w:autoSpaceDE w:val="0"/>
        <w:autoSpaceDN w:val="0"/>
        <w:jc w:val="both"/>
        <w:rPr>
          <w:sz w:val="28"/>
          <w:szCs w:val="28"/>
        </w:rPr>
      </w:pPr>
      <w:r w:rsidRPr="00820EBA">
        <w:rPr>
          <w:sz w:val="28"/>
          <w:szCs w:val="28"/>
        </w:rPr>
        <w:t xml:space="preserve">съезд (конференцию, общее собрание, заседание уполномоченного </w:t>
      </w:r>
      <w:r w:rsidRPr="00820EBA">
        <w:rPr>
          <w:sz w:val="28"/>
          <w:szCs w:val="28"/>
        </w:rPr>
        <w:br/>
        <w:t>органа) по вопросу выдвижения кандидат</w:t>
      </w:r>
      <w:proofErr w:type="gramStart"/>
      <w:r w:rsidRPr="00820EBA">
        <w:rPr>
          <w:sz w:val="28"/>
          <w:szCs w:val="28"/>
        </w:rPr>
        <w:t>а(</w:t>
      </w:r>
      <w:proofErr w:type="spellStart"/>
      <w:proofErr w:type="gramEnd"/>
      <w:r w:rsidRPr="00820EBA">
        <w:rPr>
          <w:sz w:val="28"/>
          <w:szCs w:val="28"/>
        </w:rPr>
        <w:t>ов</w:t>
      </w:r>
      <w:proofErr w:type="spellEnd"/>
      <w:r w:rsidRPr="00820EBA">
        <w:rPr>
          <w:sz w:val="28"/>
          <w:szCs w:val="28"/>
        </w:rPr>
        <w:t>) в депутаты</w:t>
      </w:r>
      <w:r w:rsidRPr="00820EBA">
        <w:rPr>
          <w:sz w:val="28"/>
          <w:szCs w:val="28"/>
        </w:rPr>
        <w:br/>
        <w:t>.</w:t>
      </w:r>
    </w:p>
    <w:p w:rsidR="00360EAF" w:rsidRPr="00820EBA" w:rsidRDefault="00360EAF" w:rsidP="00360EAF">
      <w:pPr>
        <w:pBdr>
          <w:top w:val="single" w:sz="4" w:space="1" w:color="auto"/>
        </w:pBdr>
        <w:autoSpaceDE w:val="0"/>
        <w:autoSpaceDN w:val="0"/>
        <w:spacing w:after="120"/>
        <w:ind w:right="-1"/>
        <w:jc w:val="center"/>
        <w:rPr>
          <w:i/>
          <w:iCs/>
          <w:sz w:val="16"/>
          <w:szCs w:val="16"/>
        </w:rPr>
      </w:pPr>
      <w:r w:rsidRPr="00820EBA">
        <w:rPr>
          <w:i/>
          <w:iCs/>
          <w:sz w:val="16"/>
          <w:szCs w:val="16"/>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2722"/>
        <w:gridCol w:w="3345"/>
        <w:gridCol w:w="227"/>
      </w:tblGrid>
      <w:tr w:rsidR="00360EAF" w:rsidRPr="00820EBA" w:rsidTr="00F7784E">
        <w:tc>
          <w:tcPr>
            <w:tcW w:w="2722"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Контактный телефон:</w:t>
            </w:r>
          </w:p>
        </w:tc>
        <w:tc>
          <w:tcPr>
            <w:tcW w:w="3345"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227"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w:t>
            </w:r>
          </w:p>
        </w:tc>
      </w:tr>
    </w:tbl>
    <w:p w:rsidR="00360EAF" w:rsidRPr="00820EBA" w:rsidRDefault="00360EAF" w:rsidP="00360EAF">
      <w:pPr>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2296"/>
        <w:gridCol w:w="6804"/>
        <w:gridCol w:w="142"/>
      </w:tblGrid>
      <w:tr w:rsidR="00360EAF" w:rsidRPr="00820EBA" w:rsidTr="00F7784E">
        <w:tc>
          <w:tcPr>
            <w:tcW w:w="2296"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Контактное лицо:</w:t>
            </w:r>
          </w:p>
        </w:tc>
        <w:tc>
          <w:tcPr>
            <w:tcW w:w="6804"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142"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w:t>
            </w:r>
          </w:p>
        </w:tc>
      </w:tr>
    </w:tbl>
    <w:p w:rsidR="00360EAF" w:rsidRPr="00820EBA" w:rsidRDefault="00360EAF" w:rsidP="00360EAF">
      <w:pPr>
        <w:autoSpaceDE w:val="0"/>
        <w:autoSpaceDN w:val="0"/>
        <w:rPr>
          <w:sz w:val="28"/>
          <w:szCs w:val="28"/>
        </w:rPr>
      </w:pPr>
    </w:p>
    <w:tbl>
      <w:tblPr>
        <w:tblW w:w="0" w:type="auto"/>
        <w:tblLayout w:type="fixed"/>
        <w:tblCellMar>
          <w:left w:w="28" w:type="dxa"/>
          <w:right w:w="28" w:type="dxa"/>
        </w:tblCellMar>
        <w:tblLook w:val="0000" w:firstRow="0" w:lastRow="0" w:firstColumn="0" w:lastColumn="0" w:noHBand="0" w:noVBand="0"/>
      </w:tblPr>
      <w:tblGrid>
        <w:gridCol w:w="198"/>
        <w:gridCol w:w="397"/>
        <w:gridCol w:w="255"/>
        <w:gridCol w:w="1531"/>
        <w:gridCol w:w="397"/>
        <w:gridCol w:w="369"/>
        <w:gridCol w:w="709"/>
      </w:tblGrid>
      <w:tr w:rsidR="00360EAF" w:rsidRPr="00820EBA" w:rsidTr="00F7784E">
        <w:tc>
          <w:tcPr>
            <w:tcW w:w="198" w:type="dxa"/>
            <w:tcBorders>
              <w:top w:val="nil"/>
              <w:left w:val="nil"/>
              <w:bottom w:val="nil"/>
              <w:right w:val="nil"/>
            </w:tcBorders>
            <w:vAlign w:val="bottom"/>
          </w:tcPr>
          <w:p w:rsidR="00360EAF" w:rsidRPr="00820EBA" w:rsidRDefault="00360EAF" w:rsidP="00F7784E">
            <w:pPr>
              <w:autoSpaceDE w:val="0"/>
              <w:autoSpaceDN w:val="0"/>
              <w:jc w:val="right"/>
              <w:rPr>
                <w:sz w:val="28"/>
                <w:szCs w:val="28"/>
              </w:rPr>
            </w:pPr>
            <w:r w:rsidRPr="00820EBA">
              <w:rPr>
                <w:sz w:val="28"/>
                <w:szCs w:val="28"/>
              </w:rPr>
              <w:t>«</w:t>
            </w:r>
          </w:p>
        </w:tc>
        <w:tc>
          <w:tcPr>
            <w:tcW w:w="397"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255" w:type="dxa"/>
            <w:tcBorders>
              <w:top w:val="nil"/>
              <w:left w:val="nil"/>
              <w:bottom w:val="nil"/>
              <w:right w:val="nil"/>
            </w:tcBorders>
            <w:vAlign w:val="bottom"/>
          </w:tcPr>
          <w:p w:rsidR="00360EAF" w:rsidRPr="00820EBA" w:rsidRDefault="00360EAF" w:rsidP="00F7784E">
            <w:pPr>
              <w:autoSpaceDE w:val="0"/>
              <w:autoSpaceDN w:val="0"/>
              <w:rPr>
                <w:sz w:val="28"/>
                <w:szCs w:val="28"/>
              </w:rPr>
            </w:pPr>
            <w:r w:rsidRPr="00820EBA">
              <w:rPr>
                <w:sz w:val="28"/>
                <w:szCs w:val="28"/>
              </w:rPr>
              <w:t>»</w:t>
            </w:r>
          </w:p>
        </w:tc>
        <w:tc>
          <w:tcPr>
            <w:tcW w:w="1531"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397" w:type="dxa"/>
            <w:tcBorders>
              <w:top w:val="nil"/>
              <w:left w:val="nil"/>
              <w:bottom w:val="nil"/>
              <w:right w:val="nil"/>
            </w:tcBorders>
            <w:vAlign w:val="bottom"/>
          </w:tcPr>
          <w:p w:rsidR="00360EAF" w:rsidRPr="00820EBA" w:rsidRDefault="00360EAF" w:rsidP="00F7784E">
            <w:pPr>
              <w:autoSpaceDE w:val="0"/>
              <w:autoSpaceDN w:val="0"/>
              <w:jc w:val="right"/>
              <w:rPr>
                <w:sz w:val="28"/>
                <w:szCs w:val="28"/>
              </w:rPr>
            </w:pPr>
            <w:r w:rsidRPr="00820EBA">
              <w:rPr>
                <w:sz w:val="28"/>
                <w:szCs w:val="28"/>
              </w:rPr>
              <w:t>20</w:t>
            </w:r>
          </w:p>
        </w:tc>
        <w:tc>
          <w:tcPr>
            <w:tcW w:w="369" w:type="dxa"/>
            <w:tcBorders>
              <w:top w:val="nil"/>
              <w:left w:val="nil"/>
              <w:bottom w:val="single" w:sz="4" w:space="0" w:color="auto"/>
              <w:right w:val="nil"/>
            </w:tcBorders>
            <w:vAlign w:val="bottom"/>
          </w:tcPr>
          <w:p w:rsidR="00360EAF" w:rsidRPr="00820EBA" w:rsidRDefault="00360EAF" w:rsidP="00F7784E">
            <w:pPr>
              <w:autoSpaceDE w:val="0"/>
              <w:autoSpaceDN w:val="0"/>
              <w:rPr>
                <w:sz w:val="28"/>
                <w:szCs w:val="28"/>
              </w:rPr>
            </w:pPr>
          </w:p>
        </w:tc>
        <w:tc>
          <w:tcPr>
            <w:tcW w:w="709" w:type="dxa"/>
            <w:tcBorders>
              <w:top w:val="nil"/>
              <w:left w:val="nil"/>
              <w:bottom w:val="nil"/>
              <w:right w:val="nil"/>
            </w:tcBorders>
            <w:vAlign w:val="bottom"/>
          </w:tcPr>
          <w:p w:rsidR="00360EAF" w:rsidRPr="00820EBA" w:rsidRDefault="00360EAF" w:rsidP="00F7784E">
            <w:pPr>
              <w:autoSpaceDE w:val="0"/>
              <w:autoSpaceDN w:val="0"/>
              <w:ind w:left="57"/>
              <w:rPr>
                <w:sz w:val="28"/>
                <w:szCs w:val="28"/>
              </w:rPr>
            </w:pPr>
            <w:r w:rsidRPr="00820EBA">
              <w:rPr>
                <w:sz w:val="28"/>
                <w:szCs w:val="28"/>
              </w:rPr>
              <w:t>года</w:t>
            </w:r>
          </w:p>
        </w:tc>
      </w:tr>
    </w:tbl>
    <w:p w:rsidR="00360EAF" w:rsidRPr="00820EBA" w:rsidRDefault="00360EAF" w:rsidP="00360EAF">
      <w:pPr>
        <w:autoSpaceDE w:val="0"/>
        <w:autoSpaceDN w:val="0"/>
      </w:pPr>
    </w:p>
    <w:tbl>
      <w:tblPr>
        <w:tblW w:w="9384" w:type="dxa"/>
        <w:tblLayout w:type="fixed"/>
        <w:tblCellMar>
          <w:left w:w="28" w:type="dxa"/>
          <w:right w:w="28" w:type="dxa"/>
        </w:tblCellMar>
        <w:tblLook w:val="0000" w:firstRow="0" w:lastRow="0" w:firstColumn="0" w:lastColumn="0" w:noHBand="0" w:noVBand="0"/>
      </w:tblPr>
      <w:tblGrid>
        <w:gridCol w:w="4423"/>
        <w:gridCol w:w="283"/>
        <w:gridCol w:w="1701"/>
        <w:gridCol w:w="284"/>
        <w:gridCol w:w="2693"/>
      </w:tblGrid>
      <w:tr w:rsidR="00360EAF" w:rsidRPr="00820EBA" w:rsidTr="00F7784E">
        <w:tc>
          <w:tcPr>
            <w:tcW w:w="4423"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283" w:type="dxa"/>
            <w:tcBorders>
              <w:top w:val="nil"/>
              <w:left w:val="nil"/>
              <w:bottom w:val="nil"/>
              <w:right w:val="nil"/>
            </w:tcBorders>
            <w:vAlign w:val="bottom"/>
          </w:tcPr>
          <w:p w:rsidR="00360EAF" w:rsidRPr="00820EBA" w:rsidRDefault="00360EAF" w:rsidP="00F7784E">
            <w:pPr>
              <w:autoSpaceDE w:val="0"/>
              <w:autoSpaceDN w:val="0"/>
              <w:jc w:val="center"/>
              <w:rPr>
                <w:sz w:val="28"/>
                <w:szCs w:val="28"/>
              </w:rPr>
            </w:pPr>
          </w:p>
        </w:tc>
        <w:tc>
          <w:tcPr>
            <w:tcW w:w="1701"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c>
          <w:tcPr>
            <w:tcW w:w="284" w:type="dxa"/>
            <w:tcBorders>
              <w:top w:val="nil"/>
              <w:left w:val="nil"/>
              <w:bottom w:val="nil"/>
              <w:right w:val="nil"/>
            </w:tcBorders>
            <w:vAlign w:val="bottom"/>
          </w:tcPr>
          <w:p w:rsidR="00360EAF" w:rsidRPr="00820EBA" w:rsidRDefault="00360EAF" w:rsidP="00F7784E">
            <w:pPr>
              <w:autoSpaceDE w:val="0"/>
              <w:autoSpaceDN w:val="0"/>
              <w:jc w:val="center"/>
              <w:rPr>
                <w:sz w:val="28"/>
                <w:szCs w:val="28"/>
              </w:rPr>
            </w:pPr>
          </w:p>
        </w:tc>
        <w:tc>
          <w:tcPr>
            <w:tcW w:w="2693" w:type="dxa"/>
            <w:tcBorders>
              <w:top w:val="nil"/>
              <w:left w:val="nil"/>
              <w:bottom w:val="single" w:sz="4" w:space="0" w:color="auto"/>
              <w:right w:val="nil"/>
            </w:tcBorders>
            <w:vAlign w:val="bottom"/>
          </w:tcPr>
          <w:p w:rsidR="00360EAF" w:rsidRPr="00820EBA" w:rsidRDefault="00360EAF" w:rsidP="00F7784E">
            <w:pPr>
              <w:autoSpaceDE w:val="0"/>
              <w:autoSpaceDN w:val="0"/>
              <w:jc w:val="center"/>
              <w:rPr>
                <w:sz w:val="28"/>
                <w:szCs w:val="28"/>
              </w:rPr>
            </w:pPr>
          </w:p>
        </w:tc>
      </w:tr>
      <w:tr w:rsidR="00360EAF" w:rsidRPr="00820EBA" w:rsidTr="00F7784E">
        <w:tc>
          <w:tcPr>
            <w:tcW w:w="4423" w:type="dxa"/>
            <w:tcBorders>
              <w:top w:val="nil"/>
              <w:left w:val="nil"/>
              <w:bottom w:val="nil"/>
              <w:right w:val="nil"/>
            </w:tcBorders>
          </w:tcPr>
          <w:p w:rsidR="00360EAF" w:rsidRPr="00820EBA" w:rsidRDefault="00360EAF" w:rsidP="00F7784E">
            <w:pPr>
              <w:autoSpaceDE w:val="0"/>
              <w:autoSpaceDN w:val="0"/>
              <w:jc w:val="center"/>
              <w:rPr>
                <w:i/>
                <w:iCs/>
                <w:sz w:val="16"/>
                <w:szCs w:val="16"/>
              </w:rPr>
            </w:pPr>
            <w:r w:rsidRPr="00820EBA">
              <w:rPr>
                <w:i/>
                <w:iCs/>
                <w:sz w:val="16"/>
                <w:szCs w:val="16"/>
              </w:rPr>
              <w:t>(должность)</w:t>
            </w:r>
          </w:p>
        </w:tc>
        <w:tc>
          <w:tcPr>
            <w:tcW w:w="283" w:type="dxa"/>
            <w:tcBorders>
              <w:top w:val="nil"/>
              <w:left w:val="nil"/>
              <w:bottom w:val="nil"/>
              <w:right w:val="nil"/>
            </w:tcBorders>
          </w:tcPr>
          <w:p w:rsidR="00360EAF" w:rsidRPr="00820EBA" w:rsidRDefault="00360EAF" w:rsidP="00F7784E">
            <w:pPr>
              <w:autoSpaceDE w:val="0"/>
              <w:autoSpaceDN w:val="0"/>
              <w:jc w:val="center"/>
              <w:rPr>
                <w:i/>
                <w:iCs/>
                <w:sz w:val="16"/>
                <w:szCs w:val="16"/>
              </w:rPr>
            </w:pPr>
          </w:p>
        </w:tc>
        <w:tc>
          <w:tcPr>
            <w:tcW w:w="1701" w:type="dxa"/>
            <w:tcBorders>
              <w:top w:val="nil"/>
              <w:left w:val="nil"/>
              <w:bottom w:val="nil"/>
              <w:right w:val="nil"/>
            </w:tcBorders>
          </w:tcPr>
          <w:p w:rsidR="00360EAF" w:rsidRPr="00820EBA" w:rsidRDefault="00360EAF" w:rsidP="00F7784E">
            <w:pPr>
              <w:autoSpaceDE w:val="0"/>
              <w:autoSpaceDN w:val="0"/>
              <w:jc w:val="center"/>
              <w:rPr>
                <w:i/>
                <w:iCs/>
                <w:sz w:val="16"/>
                <w:szCs w:val="16"/>
              </w:rPr>
            </w:pPr>
            <w:r w:rsidRPr="00820EBA">
              <w:rPr>
                <w:i/>
                <w:iCs/>
                <w:sz w:val="16"/>
                <w:szCs w:val="16"/>
              </w:rPr>
              <w:t>(подпись)</w:t>
            </w:r>
          </w:p>
        </w:tc>
        <w:tc>
          <w:tcPr>
            <w:tcW w:w="284" w:type="dxa"/>
            <w:tcBorders>
              <w:top w:val="nil"/>
              <w:left w:val="nil"/>
              <w:bottom w:val="nil"/>
              <w:right w:val="nil"/>
            </w:tcBorders>
          </w:tcPr>
          <w:p w:rsidR="00360EAF" w:rsidRPr="00820EBA" w:rsidRDefault="00360EAF" w:rsidP="00F7784E">
            <w:pPr>
              <w:autoSpaceDE w:val="0"/>
              <w:autoSpaceDN w:val="0"/>
              <w:jc w:val="center"/>
              <w:rPr>
                <w:i/>
                <w:iCs/>
                <w:sz w:val="16"/>
                <w:szCs w:val="16"/>
              </w:rPr>
            </w:pPr>
          </w:p>
        </w:tc>
        <w:tc>
          <w:tcPr>
            <w:tcW w:w="2693" w:type="dxa"/>
            <w:tcBorders>
              <w:top w:val="nil"/>
              <w:left w:val="nil"/>
              <w:bottom w:val="nil"/>
              <w:right w:val="nil"/>
            </w:tcBorders>
          </w:tcPr>
          <w:p w:rsidR="00360EAF" w:rsidRPr="00820EBA" w:rsidRDefault="00360EAF" w:rsidP="00F7784E">
            <w:pPr>
              <w:autoSpaceDE w:val="0"/>
              <w:autoSpaceDN w:val="0"/>
              <w:jc w:val="center"/>
              <w:rPr>
                <w:i/>
                <w:iCs/>
                <w:sz w:val="16"/>
                <w:szCs w:val="16"/>
              </w:rPr>
            </w:pPr>
            <w:r w:rsidRPr="00820EBA">
              <w:rPr>
                <w:i/>
                <w:iCs/>
                <w:sz w:val="16"/>
                <w:szCs w:val="16"/>
              </w:rPr>
              <w:t>(инициалы, фамилия)</w:t>
            </w:r>
          </w:p>
        </w:tc>
      </w:tr>
    </w:tbl>
    <w:p w:rsidR="00360EAF" w:rsidRPr="00820EBA" w:rsidRDefault="00360EAF" w:rsidP="00360EAF">
      <w:pPr>
        <w:autoSpaceDE w:val="0"/>
        <w:autoSpaceDN w:val="0"/>
      </w:pPr>
    </w:p>
    <w:p w:rsidR="00360EAF" w:rsidRPr="00820EBA" w:rsidRDefault="00360EAF" w:rsidP="00360EAF">
      <w:pPr>
        <w:autoSpaceDE w:val="0"/>
        <w:autoSpaceDN w:val="0"/>
        <w:adjustRightInd w:val="0"/>
        <w:jc w:val="both"/>
        <w:rPr>
          <w:sz w:val="28"/>
          <w:szCs w:val="28"/>
        </w:rPr>
      </w:pPr>
    </w:p>
    <w:p w:rsidR="00360EAF" w:rsidRPr="00820EBA" w:rsidRDefault="00360EAF" w:rsidP="00360EAF">
      <w:pPr>
        <w:autoSpaceDE w:val="0"/>
        <w:autoSpaceDN w:val="0"/>
        <w:adjustRightInd w:val="0"/>
        <w:jc w:val="both"/>
        <w:rPr>
          <w:sz w:val="28"/>
          <w:szCs w:val="28"/>
        </w:rPr>
        <w:sectPr w:rsidR="00360EAF" w:rsidRPr="00820EBA" w:rsidSect="00F05D5D">
          <w:pgSz w:w="11906" w:h="16838"/>
          <w:pgMar w:top="1134" w:right="850" w:bottom="1134" w:left="1701" w:header="708" w:footer="708" w:gutter="0"/>
          <w:cols w:space="708"/>
          <w:titlePg/>
          <w:docGrid w:linePitch="360"/>
        </w:sectPr>
      </w:pPr>
    </w:p>
    <w:p w:rsidR="00360EAF" w:rsidRPr="00820EBA" w:rsidRDefault="00360EAF" w:rsidP="00360EAF">
      <w:pPr>
        <w:autoSpaceDE w:val="0"/>
        <w:autoSpaceDN w:val="0"/>
        <w:ind w:left="4820"/>
        <w:jc w:val="center"/>
        <w:rPr>
          <w:sz w:val="16"/>
          <w:szCs w:val="16"/>
        </w:rPr>
      </w:pPr>
      <w:r w:rsidRPr="00820EBA">
        <w:rPr>
          <w:sz w:val="16"/>
          <w:szCs w:val="16"/>
        </w:rPr>
        <w:lastRenderedPageBreak/>
        <w:t>Приложение № 2</w:t>
      </w:r>
    </w:p>
    <w:p w:rsidR="00360EAF" w:rsidRPr="00820EBA" w:rsidRDefault="00360EAF" w:rsidP="00360EAF">
      <w:pPr>
        <w:autoSpaceDE w:val="0"/>
        <w:autoSpaceDN w:val="0"/>
        <w:ind w:left="4820"/>
        <w:jc w:val="center"/>
        <w:rPr>
          <w:sz w:val="16"/>
          <w:szCs w:val="16"/>
        </w:rPr>
      </w:pPr>
      <w:r w:rsidRPr="00820EBA">
        <w:rPr>
          <w:sz w:val="16"/>
          <w:szCs w:val="16"/>
        </w:rPr>
        <w:t>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pPr>
            <w:r w:rsidRPr="00820EBA">
              <w:rPr>
                <w:sz w:val="22"/>
                <w:szCs w:val="22"/>
              </w:rPr>
              <w:t>мин.</w:t>
            </w:r>
          </w:p>
        </w:tc>
      </w:tr>
    </w:tbl>
    <w:p w:rsidR="00360EAF" w:rsidRPr="00820EBA" w:rsidRDefault="00360EAF" w:rsidP="00360EA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60EAF" w:rsidRPr="00820EBA" w:rsidTr="00F7784E">
        <w:trPr>
          <w:jc w:val="right"/>
        </w:trPr>
        <w:tc>
          <w:tcPr>
            <w:tcW w:w="4279" w:type="dxa"/>
            <w:shd w:val="clear" w:color="auto" w:fill="auto"/>
            <w:vAlign w:val="bottom"/>
          </w:tcPr>
          <w:p w:rsidR="00360EAF" w:rsidRPr="00820EBA" w:rsidRDefault="00360EAF" w:rsidP="00F7784E">
            <w:pPr>
              <w:jc w:val="right"/>
            </w:pPr>
            <w:r w:rsidRPr="00820EBA">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center"/>
        <w:rPr>
          <w:b/>
          <w:bCs/>
        </w:rPr>
      </w:pPr>
    </w:p>
    <w:p w:rsidR="00360EAF" w:rsidRPr="00820EBA" w:rsidRDefault="00360EAF" w:rsidP="00360EAF">
      <w:pPr>
        <w:jc w:val="center"/>
      </w:pPr>
      <w:r w:rsidRPr="00820EBA">
        <w:rPr>
          <w:b/>
          <w:bCs/>
          <w:szCs w:val="26"/>
        </w:rPr>
        <w:t>ПОДТВЕРЖДЕНИЕ</w:t>
      </w:r>
    </w:p>
    <w:p w:rsidR="00360EAF" w:rsidRPr="00820EBA" w:rsidRDefault="00360EAF" w:rsidP="00360EAF">
      <w:pPr>
        <w:jc w:val="center"/>
        <w:rPr>
          <w:b/>
          <w:bCs/>
        </w:rPr>
      </w:pPr>
      <w:r w:rsidRPr="00820EBA">
        <w:rPr>
          <w:b/>
          <w:bCs/>
        </w:rPr>
        <w:t xml:space="preserve">получения документов для </w:t>
      </w:r>
      <w:proofErr w:type="gramStart"/>
      <w:r w:rsidRPr="00820EBA">
        <w:rPr>
          <w:b/>
          <w:bCs/>
        </w:rPr>
        <w:t>заверения списка</w:t>
      </w:r>
      <w:proofErr w:type="gramEnd"/>
      <w:r w:rsidRPr="00820EBA">
        <w:rPr>
          <w:b/>
          <w:bCs/>
        </w:rPr>
        <w:t xml:space="preserve"> кандидатов </w:t>
      </w:r>
    </w:p>
    <w:p w:rsidR="00360EAF" w:rsidRPr="00820EBA" w:rsidRDefault="00360EAF" w:rsidP="00360EAF">
      <w:pPr>
        <w:tabs>
          <w:tab w:val="left" w:pos="7797"/>
        </w:tabs>
        <w:rPr>
          <w:b/>
          <w:bCs/>
          <w:szCs w:val="26"/>
        </w:rPr>
      </w:pPr>
      <w:r w:rsidRPr="00820EBA">
        <w:rPr>
          <w:b/>
          <w:bCs/>
        </w:rPr>
        <w:t xml:space="preserve">в депутаты </w:t>
      </w:r>
      <w:r w:rsidRPr="00820EBA">
        <w:rPr>
          <w:b/>
          <w:bCs/>
        </w:rPr>
        <w:tab/>
      </w:r>
      <w:r w:rsidRPr="00820EBA">
        <w:rPr>
          <w:b/>
          <w:bCs/>
          <w:szCs w:val="26"/>
        </w:rPr>
        <w:t xml:space="preserve">, </w:t>
      </w:r>
      <w:proofErr w:type="gramStart"/>
      <w:r w:rsidRPr="00820EBA">
        <w:rPr>
          <w:b/>
          <w:bCs/>
          <w:szCs w:val="26"/>
        </w:rPr>
        <w:t>выдвинутых</w:t>
      </w:r>
      <w:proofErr w:type="gramEnd"/>
      <w:r w:rsidRPr="00820EBA">
        <w:rPr>
          <w:b/>
          <w:bCs/>
          <w:szCs w:val="26"/>
        </w:rPr>
        <w:t xml:space="preserve"> </w:t>
      </w:r>
    </w:p>
    <w:p w:rsidR="00360EAF" w:rsidRPr="00820EBA" w:rsidRDefault="00360EAF" w:rsidP="00360EAF">
      <w:pPr>
        <w:pBdr>
          <w:top w:val="single" w:sz="4" w:space="1" w:color="auto"/>
        </w:pBdr>
        <w:ind w:left="1276" w:right="1558"/>
        <w:jc w:val="center"/>
      </w:pPr>
      <w:r w:rsidRPr="00820EBA">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60EAF" w:rsidRPr="00820EBA" w:rsidTr="00F7784E">
        <w:tc>
          <w:tcPr>
            <w:tcW w:w="9384" w:type="dxa"/>
            <w:tcBorders>
              <w:bottom w:val="single" w:sz="4" w:space="0" w:color="000000"/>
            </w:tcBorders>
            <w:shd w:val="clear" w:color="auto" w:fill="auto"/>
            <w:vAlign w:val="bottom"/>
          </w:tcPr>
          <w:p w:rsidR="00360EAF" w:rsidRPr="00820EBA" w:rsidRDefault="00360EAF" w:rsidP="00F7784E">
            <w:pPr>
              <w:snapToGrid w:val="0"/>
              <w:jc w:val="center"/>
              <w:rPr>
                <w:b/>
              </w:rPr>
            </w:pPr>
          </w:p>
        </w:tc>
      </w:tr>
      <w:tr w:rsidR="00360EAF" w:rsidRPr="00820EBA" w:rsidTr="00F7784E">
        <w:tc>
          <w:tcPr>
            <w:tcW w:w="9384" w:type="dxa"/>
            <w:tcBorders>
              <w:top w:val="single" w:sz="4" w:space="0" w:color="000000"/>
            </w:tcBorders>
            <w:shd w:val="clear" w:color="auto" w:fill="auto"/>
          </w:tcPr>
          <w:p w:rsidR="00360EAF" w:rsidRPr="00820EBA" w:rsidRDefault="00360EAF" w:rsidP="00F7784E">
            <w:pPr>
              <w:jc w:val="center"/>
              <w:rPr>
                <w:i/>
              </w:rPr>
            </w:pPr>
            <w:r w:rsidRPr="00820EBA">
              <w:rPr>
                <w:i/>
                <w:sz w:val="16"/>
                <w:szCs w:val="18"/>
              </w:rPr>
              <w:t>(наименование избирательного объединения)</w:t>
            </w:r>
          </w:p>
        </w:tc>
      </w:tr>
    </w:tbl>
    <w:p w:rsidR="00360EAF" w:rsidRPr="00820EBA" w:rsidRDefault="00360EAF" w:rsidP="00360EAF">
      <w:pPr>
        <w:tabs>
          <w:tab w:val="left" w:pos="5387"/>
        </w:tabs>
        <w:jc w:val="center"/>
        <w:rPr>
          <w:b/>
        </w:rPr>
      </w:pPr>
      <w:r w:rsidRPr="00820EBA">
        <w:rPr>
          <w:b/>
        </w:rPr>
        <w:t>по  многомандатным  избирательным округам</w:t>
      </w:r>
    </w:p>
    <w:p w:rsidR="00360EAF" w:rsidRPr="00820EBA" w:rsidRDefault="00360EAF" w:rsidP="00360EAF">
      <w:pPr>
        <w:spacing w:before="120"/>
        <w:ind w:firstLine="567"/>
      </w:pPr>
      <w:r w:rsidRPr="00820EBA">
        <w:t xml:space="preserve">Территориальная избирательная комиссия Обливского района Ростовской области получила </w:t>
      </w:r>
      <w:proofErr w:type="gramStart"/>
      <w:r w:rsidRPr="00820EBA">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60EAF" w:rsidRPr="00820EBA" w:rsidTr="00F7784E">
        <w:tc>
          <w:tcPr>
            <w:tcW w:w="6691" w:type="dxa"/>
            <w:tcBorders>
              <w:bottom w:val="single" w:sz="4" w:space="0" w:color="auto"/>
            </w:tcBorders>
            <w:shd w:val="clear" w:color="auto" w:fill="auto"/>
            <w:vAlign w:val="bottom"/>
          </w:tcPr>
          <w:p w:rsidR="00360EAF" w:rsidRPr="00820EBA" w:rsidRDefault="00360EAF" w:rsidP="00F7784E">
            <w:pPr>
              <w:snapToGrid w:val="0"/>
              <w:jc w:val="center"/>
            </w:pPr>
          </w:p>
        </w:tc>
        <w:tc>
          <w:tcPr>
            <w:tcW w:w="2693" w:type="dxa"/>
            <w:gridSpan w:val="2"/>
            <w:shd w:val="clear" w:color="auto" w:fill="auto"/>
            <w:vAlign w:val="bottom"/>
          </w:tcPr>
          <w:p w:rsidR="00360EAF" w:rsidRPr="00820EBA" w:rsidRDefault="00360EAF" w:rsidP="00F7784E">
            <w:r w:rsidRPr="00820EBA">
              <w:t xml:space="preserve"> следующие документы*:</w:t>
            </w:r>
          </w:p>
        </w:tc>
      </w:tr>
      <w:tr w:rsidR="00360EAF" w:rsidRPr="00820EBA" w:rsidTr="00F7784E">
        <w:tc>
          <w:tcPr>
            <w:tcW w:w="6691" w:type="dxa"/>
            <w:tcBorders>
              <w:top w:val="single" w:sz="4" w:space="0" w:color="auto"/>
            </w:tcBorders>
            <w:shd w:val="clear" w:color="auto" w:fill="auto"/>
          </w:tcPr>
          <w:p w:rsidR="00360EAF" w:rsidRPr="00820EBA" w:rsidRDefault="00360EAF" w:rsidP="00F7784E">
            <w:pPr>
              <w:jc w:val="center"/>
              <w:rPr>
                <w:i/>
                <w:sz w:val="16"/>
                <w:szCs w:val="16"/>
              </w:rPr>
            </w:pPr>
            <w:r w:rsidRPr="00820EBA">
              <w:rPr>
                <w:i/>
                <w:sz w:val="16"/>
                <w:szCs w:val="16"/>
              </w:rPr>
              <w:t>(фамилия, имя, отчество уполномоченного представителя избирательного объединения)</w:t>
            </w:r>
          </w:p>
        </w:tc>
        <w:tc>
          <w:tcPr>
            <w:tcW w:w="1644" w:type="dxa"/>
            <w:shd w:val="clear" w:color="auto" w:fill="auto"/>
          </w:tcPr>
          <w:p w:rsidR="00360EAF" w:rsidRPr="00820EBA" w:rsidRDefault="00360EAF" w:rsidP="00F7784E">
            <w:pPr>
              <w:snapToGrid w:val="0"/>
              <w:rPr>
                <w:sz w:val="16"/>
                <w:szCs w:val="16"/>
              </w:rPr>
            </w:pPr>
          </w:p>
        </w:tc>
        <w:tc>
          <w:tcPr>
            <w:tcW w:w="1049" w:type="dxa"/>
            <w:shd w:val="clear" w:color="auto" w:fill="auto"/>
          </w:tcPr>
          <w:p w:rsidR="00360EAF" w:rsidRPr="00820EBA" w:rsidRDefault="00360EAF" w:rsidP="00F7784E">
            <w:pPr>
              <w:snapToGrid w:val="0"/>
              <w:rPr>
                <w:sz w:val="16"/>
                <w:szCs w:val="16"/>
              </w:rPr>
            </w:pPr>
          </w:p>
        </w:tc>
      </w:tr>
    </w:tbl>
    <w:p w:rsidR="00360EAF" w:rsidRPr="00820EBA" w:rsidRDefault="00360EAF" w:rsidP="00360EAF">
      <w:pPr>
        <w:rPr>
          <w:sz w:val="14"/>
        </w:rPr>
      </w:pPr>
    </w:p>
    <w:tbl>
      <w:tblPr>
        <w:tblW w:w="9423" w:type="dxa"/>
        <w:tblLayout w:type="fixed"/>
        <w:tblCellMar>
          <w:left w:w="28" w:type="dxa"/>
          <w:right w:w="28" w:type="dxa"/>
        </w:tblCellMar>
        <w:tblLook w:val="0000" w:firstRow="0" w:lastRow="0" w:firstColumn="0" w:lastColumn="0" w:noHBand="0" w:noVBand="0"/>
      </w:tblPr>
      <w:tblGrid>
        <w:gridCol w:w="398"/>
        <w:gridCol w:w="7848"/>
        <w:gridCol w:w="170"/>
        <w:gridCol w:w="284"/>
        <w:gridCol w:w="146"/>
        <w:gridCol w:w="279"/>
        <w:gridCol w:w="298"/>
      </w:tblGrid>
      <w:tr w:rsidR="00360EAF" w:rsidRPr="00820EBA" w:rsidTr="00F778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Список кандидатов по многомандатным избирательным округам на бумажном носителе</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398"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after="60"/>
              <w:ind w:left="57" w:right="57"/>
              <w:jc w:val="both"/>
            </w:pPr>
            <w:r w:rsidRPr="00820EBA">
              <w:rPr>
                <w:sz w:val="22"/>
                <w:szCs w:val="22"/>
              </w:rPr>
              <w:t xml:space="preserve">Заявление каждого кандидата, включенного в список кандидатов </w:t>
            </w:r>
            <w:r w:rsidRPr="00820EBA">
              <w:rPr>
                <w:sz w:val="22"/>
                <w:szCs w:val="22"/>
              </w:rPr>
              <w:br/>
              <w:t>по многомандатным избирательным округам, о согласии баллотироваться по соответствующему избирательному округу</w:t>
            </w:r>
          </w:p>
        </w:tc>
        <w:tc>
          <w:tcPr>
            <w:tcW w:w="170" w:type="dxa"/>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275"/>
        </w:trPr>
        <w:tc>
          <w:tcPr>
            <w:tcW w:w="398" w:type="dxa"/>
            <w:vMerge/>
            <w:tcBorders>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60EAF" w:rsidRPr="00820EBA" w:rsidRDefault="00360EAF" w:rsidP="00F7784E">
            <w:pPr>
              <w:keepLines/>
              <w:widowControl w:val="0"/>
              <w:ind w:right="57"/>
              <w:jc w:val="right"/>
            </w:pPr>
            <w:r w:rsidRPr="00820EBA">
              <w:rPr>
                <w:sz w:val="22"/>
                <w:szCs w:val="22"/>
              </w:rPr>
              <w:t>на</w:t>
            </w:r>
          </w:p>
        </w:tc>
        <w:tc>
          <w:tcPr>
            <w:tcW w:w="425" w:type="dxa"/>
            <w:gridSpan w:val="2"/>
            <w:tcBorders>
              <w:bottom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298" w:type="dxa"/>
            <w:tcBorders>
              <w:right w:val="single" w:sz="4" w:space="0" w:color="000000"/>
            </w:tcBorders>
            <w:shd w:val="clear" w:color="auto" w:fill="auto"/>
            <w:vAlign w:val="bottom"/>
          </w:tcPr>
          <w:p w:rsidR="00360EAF" w:rsidRPr="00820EBA" w:rsidRDefault="00360EAF" w:rsidP="00F7784E">
            <w:pPr>
              <w:keepLines/>
              <w:widowControl w:val="0"/>
              <w:ind w:right="57"/>
            </w:pPr>
            <w:proofErr w:type="gramStart"/>
            <w:r w:rsidRPr="00820EBA">
              <w:rPr>
                <w:sz w:val="22"/>
                <w:szCs w:val="22"/>
              </w:rPr>
              <w:t>л</w:t>
            </w:r>
            <w:proofErr w:type="gramEnd"/>
            <w:r w:rsidRPr="00820EBA">
              <w:rPr>
                <w:sz w:val="22"/>
                <w:szCs w:val="22"/>
              </w:rPr>
              <w:t>.</w:t>
            </w:r>
          </w:p>
        </w:tc>
      </w:tr>
      <w:tr w:rsidR="00360EAF" w:rsidRPr="00820EBA" w:rsidTr="00F7784E">
        <w:trPr>
          <w:cantSplit/>
          <w:trHeight w:val="196"/>
        </w:trPr>
        <w:tc>
          <w:tcPr>
            <w:tcW w:w="398" w:type="dxa"/>
            <w:vMerge/>
            <w:tcBorders>
              <w:left w:val="single" w:sz="4" w:space="0" w:color="000000"/>
              <w:bottom w:val="single" w:sz="4" w:space="0" w:color="auto"/>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60EAF" w:rsidRPr="00820EBA" w:rsidRDefault="00360EAF" w:rsidP="00F7784E">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60EAF" w:rsidRPr="00820EBA" w:rsidRDefault="00360EAF" w:rsidP="00F7784E">
            <w:pPr>
              <w:keepLines/>
              <w:widowControl w:val="0"/>
              <w:ind w:left="142" w:right="57"/>
            </w:pPr>
            <w:r w:rsidRPr="00820EBA">
              <w:rPr>
                <w:sz w:val="22"/>
                <w:szCs w:val="22"/>
              </w:rPr>
              <w:t>в 1 экз.</w:t>
            </w:r>
          </w:p>
        </w:tc>
      </w:tr>
      <w:tr w:rsidR="00360EAF" w:rsidRPr="00820EBA" w:rsidTr="00F7784E">
        <w:trPr>
          <w:cantSplit/>
          <w:trHeight w:val="298"/>
        </w:trPr>
        <w:tc>
          <w:tcPr>
            <w:tcW w:w="398"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w:t>
            </w:r>
            <w:r w:rsidRPr="00820EBA">
              <w:rPr>
                <w:sz w:val="22"/>
                <w:szCs w:val="22"/>
              </w:rPr>
              <w:br/>
              <w:t xml:space="preserve">в указанной политической партии, указанном общественном объединении </w:t>
            </w:r>
            <w:r w:rsidRPr="00820EBA">
              <w:rPr>
                <w:sz w:val="22"/>
                <w:szCs w:val="22"/>
              </w:rPr>
              <w:br/>
              <w:t>(в отношении кандидатов, указавших в заявлении о согласии баллотироваться такие сведения)</w:t>
            </w:r>
          </w:p>
        </w:tc>
        <w:tc>
          <w:tcPr>
            <w:tcW w:w="170" w:type="dxa"/>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275"/>
        </w:trPr>
        <w:tc>
          <w:tcPr>
            <w:tcW w:w="398" w:type="dxa"/>
            <w:vMerge/>
            <w:tcBorders>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60EAF" w:rsidRPr="00820EBA" w:rsidRDefault="00360EAF" w:rsidP="00F7784E">
            <w:pPr>
              <w:keepLines/>
              <w:widowControl w:val="0"/>
              <w:ind w:right="57"/>
              <w:jc w:val="right"/>
            </w:pPr>
            <w:r w:rsidRPr="00820EBA">
              <w:rPr>
                <w:sz w:val="22"/>
                <w:szCs w:val="22"/>
              </w:rPr>
              <w:t>на</w:t>
            </w:r>
          </w:p>
        </w:tc>
        <w:tc>
          <w:tcPr>
            <w:tcW w:w="425" w:type="dxa"/>
            <w:gridSpan w:val="2"/>
            <w:tcBorders>
              <w:bottom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298" w:type="dxa"/>
            <w:tcBorders>
              <w:right w:val="single" w:sz="4" w:space="0" w:color="000000"/>
            </w:tcBorders>
            <w:shd w:val="clear" w:color="auto" w:fill="auto"/>
            <w:vAlign w:val="bottom"/>
          </w:tcPr>
          <w:p w:rsidR="00360EAF" w:rsidRPr="00820EBA" w:rsidRDefault="00360EAF" w:rsidP="00F7784E">
            <w:pPr>
              <w:keepLines/>
              <w:widowControl w:val="0"/>
              <w:ind w:right="57"/>
            </w:pPr>
            <w:proofErr w:type="gramStart"/>
            <w:r w:rsidRPr="00820EBA">
              <w:rPr>
                <w:sz w:val="22"/>
                <w:szCs w:val="22"/>
              </w:rPr>
              <w:t>л</w:t>
            </w:r>
            <w:proofErr w:type="gramEnd"/>
            <w:r w:rsidRPr="00820EBA">
              <w:rPr>
                <w:sz w:val="22"/>
                <w:szCs w:val="22"/>
              </w:rPr>
              <w:t>.</w:t>
            </w:r>
          </w:p>
        </w:tc>
      </w:tr>
      <w:tr w:rsidR="00360EAF" w:rsidRPr="00820EBA" w:rsidTr="00F7784E">
        <w:trPr>
          <w:cantSplit/>
          <w:trHeight w:val="196"/>
        </w:trPr>
        <w:tc>
          <w:tcPr>
            <w:tcW w:w="398" w:type="dxa"/>
            <w:vMerge/>
            <w:tcBorders>
              <w:left w:val="single" w:sz="4" w:space="0" w:color="000000"/>
              <w:bottom w:val="single" w:sz="4" w:space="0" w:color="auto"/>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bottom w:val="single" w:sz="4" w:space="0" w:color="auto"/>
            </w:tcBorders>
            <w:shd w:val="clear" w:color="auto" w:fill="auto"/>
          </w:tcPr>
          <w:p w:rsidR="00360EAF" w:rsidRPr="00820EBA" w:rsidRDefault="00360EAF" w:rsidP="00F7784E">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tcPr>
          <w:p w:rsidR="00360EAF" w:rsidRPr="00820EBA" w:rsidRDefault="00360EAF" w:rsidP="00F7784E">
            <w:pPr>
              <w:keepLines/>
              <w:widowControl w:val="0"/>
              <w:ind w:left="142" w:right="57"/>
            </w:pPr>
            <w:r w:rsidRPr="00820EBA">
              <w:rPr>
                <w:sz w:val="22"/>
                <w:szCs w:val="22"/>
              </w:rPr>
              <w:t xml:space="preserve">в 1 экз. </w:t>
            </w:r>
          </w:p>
        </w:tc>
      </w:tr>
      <w:tr w:rsidR="00360EAF" w:rsidRPr="00820EBA" w:rsidTr="00F778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auto"/>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Решение о назначении уполномоченного представителя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5"/>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Список уполномоченных представителей избирательного объединения</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398"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after="60"/>
              <w:ind w:left="57" w:right="57"/>
              <w:jc w:val="both"/>
            </w:pPr>
            <w:r w:rsidRPr="00820EBA">
              <w:rPr>
                <w:sz w:val="22"/>
                <w:szCs w:val="22"/>
              </w:rPr>
              <w:t>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w:t>
            </w:r>
          </w:p>
        </w:tc>
        <w:tc>
          <w:tcPr>
            <w:tcW w:w="170" w:type="dxa"/>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275"/>
        </w:trPr>
        <w:tc>
          <w:tcPr>
            <w:tcW w:w="398" w:type="dxa"/>
            <w:vMerge/>
            <w:tcBorders>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454" w:type="dxa"/>
            <w:gridSpan w:val="2"/>
            <w:tcBorders>
              <w:left w:val="single" w:sz="4" w:space="0" w:color="000000"/>
            </w:tcBorders>
            <w:shd w:val="clear" w:color="auto" w:fill="auto"/>
            <w:vAlign w:val="bottom"/>
          </w:tcPr>
          <w:p w:rsidR="00360EAF" w:rsidRPr="00820EBA" w:rsidRDefault="00360EAF" w:rsidP="00F7784E">
            <w:pPr>
              <w:keepLines/>
              <w:widowControl w:val="0"/>
              <w:ind w:right="57"/>
              <w:jc w:val="right"/>
            </w:pPr>
            <w:r w:rsidRPr="00820EBA">
              <w:rPr>
                <w:sz w:val="22"/>
                <w:szCs w:val="22"/>
              </w:rPr>
              <w:t>на</w:t>
            </w:r>
          </w:p>
        </w:tc>
        <w:tc>
          <w:tcPr>
            <w:tcW w:w="425" w:type="dxa"/>
            <w:gridSpan w:val="2"/>
            <w:tcBorders>
              <w:bottom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298" w:type="dxa"/>
            <w:tcBorders>
              <w:right w:val="single" w:sz="4" w:space="0" w:color="000000"/>
            </w:tcBorders>
            <w:shd w:val="clear" w:color="auto" w:fill="auto"/>
            <w:vAlign w:val="bottom"/>
          </w:tcPr>
          <w:p w:rsidR="00360EAF" w:rsidRPr="00820EBA" w:rsidRDefault="00360EAF" w:rsidP="00F7784E">
            <w:pPr>
              <w:keepLines/>
              <w:widowControl w:val="0"/>
              <w:ind w:right="57"/>
            </w:pPr>
            <w:proofErr w:type="gramStart"/>
            <w:r w:rsidRPr="00820EBA">
              <w:rPr>
                <w:sz w:val="22"/>
                <w:szCs w:val="22"/>
              </w:rPr>
              <w:t>л</w:t>
            </w:r>
            <w:proofErr w:type="gramEnd"/>
            <w:r w:rsidRPr="00820EBA">
              <w:rPr>
                <w:sz w:val="22"/>
                <w:szCs w:val="22"/>
              </w:rPr>
              <w:t>.</w:t>
            </w:r>
          </w:p>
        </w:tc>
      </w:tr>
      <w:tr w:rsidR="00360EAF" w:rsidRPr="00820EBA" w:rsidTr="00F7784E">
        <w:trPr>
          <w:cantSplit/>
          <w:trHeight w:val="196"/>
        </w:trPr>
        <w:tc>
          <w:tcPr>
            <w:tcW w:w="398" w:type="dxa"/>
            <w:vMerge/>
            <w:tcBorders>
              <w:left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1177" w:type="dxa"/>
            <w:gridSpan w:val="5"/>
            <w:tcBorders>
              <w:left w:val="single" w:sz="4" w:space="0" w:color="000000"/>
              <w:right w:val="single" w:sz="4" w:space="0" w:color="000000"/>
            </w:tcBorders>
            <w:shd w:val="clear" w:color="auto" w:fill="auto"/>
            <w:vAlign w:val="center"/>
          </w:tcPr>
          <w:p w:rsidR="00360EAF" w:rsidRPr="00820EBA" w:rsidRDefault="00360EAF" w:rsidP="00F7784E">
            <w:pPr>
              <w:keepLines/>
              <w:widowControl w:val="0"/>
              <w:ind w:left="142" w:right="57"/>
            </w:pPr>
            <w:r w:rsidRPr="00820EBA">
              <w:rPr>
                <w:sz w:val="22"/>
                <w:szCs w:val="22"/>
              </w:rPr>
              <w:t>в 1 экз.</w:t>
            </w:r>
          </w:p>
          <w:p w:rsidR="00360EAF" w:rsidRPr="00820EBA" w:rsidRDefault="00360EAF" w:rsidP="00F7784E">
            <w:pPr>
              <w:keepLines/>
              <w:widowControl w:val="0"/>
              <w:ind w:left="142" w:right="57"/>
            </w:pPr>
          </w:p>
        </w:tc>
      </w:tr>
      <w:tr w:rsidR="00360EAF" w:rsidRPr="00820EBA" w:rsidTr="00F7784E">
        <w:trPr>
          <w:cantSplit/>
          <w:trHeight w:val="190"/>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в сфере регистрации общественных объединений</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Решение о создании избирательного объединения (представляется в случае, если избирательное объединение не является юридическим лицом)</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425"/>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86"/>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Копия устава общественного объединения (за исключением политических </w:t>
            </w:r>
            <w:r w:rsidRPr="00820EBA">
              <w:rPr>
                <w:sz w:val="22"/>
                <w:szCs w:val="22"/>
              </w:rPr>
              <w:lastRenderedPageBreak/>
              <w:t>партий, их региональных отделений и иных структурных подразделений)</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377"/>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Решение о выдвижении кандидатов по многомандатным  избирательным округам списком</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213"/>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387"/>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widowControl w:val="0"/>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widowControl w:val="0"/>
              <w:spacing w:before="60" w:after="60"/>
              <w:ind w:left="57" w:right="57"/>
              <w:jc w:val="both"/>
            </w:pPr>
            <w:r w:rsidRPr="00820EBA">
              <w:rPr>
                <w:sz w:val="22"/>
                <w:szCs w:val="22"/>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tc>
        <w:tc>
          <w:tcPr>
            <w:tcW w:w="454"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widowControl w:val="0"/>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jc w:val="center"/>
            </w:pPr>
          </w:p>
        </w:tc>
        <w:tc>
          <w:tcPr>
            <w:tcW w:w="298" w:type="dxa"/>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106"/>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39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Список кандидатов по одномандатным (многомандатным) избирательным округам в машиночитаемом виде (CD, DVD, USB-накопитель и т.п.)</w:t>
            </w:r>
          </w:p>
        </w:tc>
        <w:tc>
          <w:tcPr>
            <w:tcW w:w="170" w:type="dxa"/>
            <w:tcBorders>
              <w:top w:val="single" w:sz="4" w:space="0" w:color="000000"/>
              <w:left w:val="single" w:sz="4" w:space="0" w:color="000000"/>
            </w:tcBorders>
            <w:shd w:val="clear" w:color="auto" w:fill="auto"/>
            <w:vAlign w:val="bottom"/>
          </w:tcPr>
          <w:p w:rsidR="00360EAF" w:rsidRPr="00820EBA" w:rsidRDefault="00360EAF" w:rsidP="00F7784E">
            <w:pPr>
              <w:keepLines/>
              <w:snapToGrid w:val="0"/>
              <w:ind w:right="57"/>
              <w:jc w:val="right"/>
            </w:pPr>
          </w:p>
        </w:tc>
        <w:tc>
          <w:tcPr>
            <w:tcW w:w="430"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ind w:left="57"/>
            </w:pPr>
            <w:r w:rsidRPr="00820EBA">
              <w:rPr>
                <w:sz w:val="22"/>
                <w:szCs w:val="22"/>
              </w:rPr>
              <w:t>шт.</w:t>
            </w:r>
          </w:p>
        </w:tc>
      </w:tr>
      <w:tr w:rsidR="00360EAF" w:rsidRPr="00820EBA" w:rsidTr="00F7784E">
        <w:trPr>
          <w:cantSplit/>
          <w:trHeight w:val="116"/>
        </w:trPr>
        <w:tc>
          <w:tcPr>
            <w:tcW w:w="39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6"/>
              </w:numPr>
              <w:autoSpaceDE w:val="0"/>
              <w:snapToGrid w:val="0"/>
              <w:spacing w:before="60"/>
              <w:ind w:left="0" w:firstLine="0"/>
              <w:jc w:val="center"/>
            </w:pPr>
          </w:p>
        </w:tc>
        <w:tc>
          <w:tcPr>
            <w:tcW w:w="7848"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ind w:left="57" w:right="57"/>
              <w:jc w:val="both"/>
            </w:pPr>
          </w:p>
        </w:tc>
        <w:tc>
          <w:tcPr>
            <w:tcW w:w="1177" w:type="dxa"/>
            <w:gridSpan w:val="5"/>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snapToGrid w:val="0"/>
              <w:ind w:left="113"/>
            </w:pPr>
          </w:p>
        </w:tc>
      </w:tr>
    </w:tbl>
    <w:p w:rsidR="00360EAF" w:rsidRPr="00820EBA" w:rsidRDefault="00360EAF" w:rsidP="00360EAF">
      <w:pPr>
        <w:tabs>
          <w:tab w:val="left" w:pos="4536"/>
        </w:tabs>
        <w:spacing w:before="120" w:line="360" w:lineRule="auto"/>
      </w:pPr>
      <w:r w:rsidRPr="00820EBA">
        <w:t>Дата и время выдачи подтверждения: «___» час</w:t>
      </w:r>
      <w:proofErr w:type="gramStart"/>
      <w:r w:rsidRPr="00820EBA">
        <w:t>.</w:t>
      </w:r>
      <w:proofErr w:type="gramEnd"/>
      <w:r w:rsidRPr="00820EBA">
        <w:t xml:space="preserve"> «___» </w:t>
      </w:r>
      <w:proofErr w:type="gramStart"/>
      <w:r w:rsidRPr="00820EBA">
        <w:t>м</w:t>
      </w:r>
      <w:proofErr w:type="gramEnd"/>
      <w:r w:rsidRPr="00820EBA">
        <w:t>ин. «___» __________ 20___ года.</w:t>
      </w:r>
    </w:p>
    <w:p w:rsidR="00360EAF" w:rsidRPr="00820EBA" w:rsidRDefault="00360EAF" w:rsidP="00360EAF">
      <w:pPr>
        <w:pStyle w:val="14-151"/>
        <w:ind w:firstLine="0"/>
      </w:pPr>
      <w:r w:rsidRPr="00820EBA">
        <w:rPr>
          <w:sz w:val="24"/>
        </w:rPr>
        <w:t>Иных документов в избирательную комиссию не представлено.</w:t>
      </w:r>
    </w:p>
    <w:p w:rsidR="00360EAF" w:rsidRPr="00820EBA" w:rsidRDefault="00360EAF" w:rsidP="00360EAF">
      <w:pPr>
        <w:tabs>
          <w:tab w:val="left" w:pos="4536"/>
        </w:tabs>
        <w:spacing w:before="360"/>
      </w:pPr>
      <w:r w:rsidRPr="00820EBA">
        <w:t>Уполномоченный представитель</w:t>
      </w:r>
      <w:r w:rsidRPr="00820EBA">
        <w:br/>
        <w:t>избирательного объединения</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tabs>
          <w:tab w:val="left" w:pos="4536"/>
        </w:tabs>
        <w:spacing w:before="240"/>
        <w:rPr>
          <w:sz w:val="2"/>
          <w:szCs w:val="2"/>
        </w:rPr>
      </w:pP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2"/>
          <w:szCs w:val="2"/>
        </w:rPr>
      </w:pPr>
      <w:r w:rsidRPr="00820EBA">
        <w:rPr>
          <w:i/>
          <w:sz w:val="16"/>
          <w:szCs w:val="2"/>
        </w:rPr>
        <w:t>(подпись, инициалы, фамилия)</w:t>
      </w:r>
    </w:p>
    <w:p w:rsidR="00360EAF" w:rsidRPr="00820EBA" w:rsidRDefault="00360EAF" w:rsidP="00360EAF">
      <w:r w:rsidRPr="00820EBA">
        <w:rPr>
          <w:szCs w:val="22"/>
        </w:rPr>
        <w:t>М.П.</w:t>
      </w:r>
    </w:p>
    <w:p w:rsidR="00360EAF" w:rsidRPr="00820EBA" w:rsidRDefault="00360EAF" w:rsidP="00360EAF">
      <w:pPr>
        <w:widowControl w:val="0"/>
        <w:autoSpaceDE w:val="0"/>
        <w:spacing w:line="276" w:lineRule="auto"/>
        <w:jc w:val="both"/>
        <w:rPr>
          <w:sz w:val="28"/>
          <w:szCs w:val="28"/>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8"/>
          <w:szCs w:val="28"/>
        </w:rPr>
      </w:pPr>
      <w:r w:rsidRPr="00820EBA">
        <w:rPr>
          <w:sz w:val="20"/>
          <w:szCs w:val="22"/>
        </w:rPr>
        <w:t>* В случае предоставления иных документов строки добавить.</w:t>
      </w:r>
    </w:p>
    <w:p w:rsidR="00360EAF" w:rsidRPr="00820EBA" w:rsidRDefault="00360EAF" w:rsidP="00360EAF">
      <w:pPr>
        <w:widowControl w:val="0"/>
        <w:autoSpaceDE w:val="0"/>
        <w:spacing w:line="276" w:lineRule="auto"/>
        <w:jc w:val="both"/>
        <w:rPr>
          <w:sz w:val="28"/>
          <w:szCs w:val="28"/>
        </w:rPr>
        <w:sectPr w:rsidR="00360EAF" w:rsidRPr="00820EBA" w:rsidSect="00F05D5D">
          <w:pgSz w:w="11906" w:h="16838"/>
          <w:pgMar w:top="1134" w:right="850" w:bottom="1134" w:left="1701" w:header="708" w:footer="708" w:gutter="0"/>
          <w:pgNumType w:start="1"/>
          <w:cols w:space="708"/>
          <w:titlePg/>
          <w:docGrid w:linePitch="360"/>
        </w:sectPr>
      </w:pPr>
    </w:p>
    <w:p w:rsidR="00360EAF" w:rsidRPr="00820EBA" w:rsidRDefault="00360EAF" w:rsidP="00360EAF">
      <w:pPr>
        <w:autoSpaceDE w:val="0"/>
        <w:autoSpaceDN w:val="0"/>
        <w:ind w:left="4820"/>
        <w:jc w:val="center"/>
        <w:rPr>
          <w:sz w:val="16"/>
          <w:szCs w:val="16"/>
        </w:rPr>
      </w:pPr>
      <w:r w:rsidRPr="00820EBA">
        <w:rPr>
          <w:sz w:val="16"/>
          <w:szCs w:val="16"/>
        </w:rPr>
        <w:lastRenderedPageBreak/>
        <w:t>Приложение № 3</w:t>
      </w:r>
    </w:p>
    <w:p w:rsidR="00360EAF" w:rsidRPr="00820EBA" w:rsidRDefault="00360EAF" w:rsidP="00360EAF">
      <w:pPr>
        <w:autoSpaceDE w:val="0"/>
        <w:autoSpaceDN w:val="0"/>
        <w:ind w:left="4820"/>
        <w:jc w:val="center"/>
        <w:rPr>
          <w:sz w:val="16"/>
          <w:szCs w:val="16"/>
        </w:rPr>
      </w:pPr>
      <w:r w:rsidRPr="00820EBA">
        <w:rPr>
          <w:sz w:val="16"/>
          <w:szCs w:val="16"/>
        </w:rPr>
        <w:t xml:space="preserve"> 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в Территориальную избирательную комиссию Обливского района Ростовской области при проведении выборов депутатов Собраний сельских поселений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4820"/>
        <w:jc w:val="center"/>
        <w:rPr>
          <w:sz w:val="16"/>
          <w:szCs w:val="16"/>
        </w:rPr>
      </w:pPr>
    </w:p>
    <w:p w:rsidR="00360EAF" w:rsidRPr="00820EBA" w:rsidRDefault="00360EAF" w:rsidP="00360EA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pPr>
            <w:r w:rsidRPr="00820EBA">
              <w:rPr>
                <w:sz w:val="22"/>
                <w:szCs w:val="22"/>
              </w:rPr>
              <w:t>мин.</w:t>
            </w:r>
          </w:p>
        </w:tc>
      </w:tr>
    </w:tbl>
    <w:p w:rsidR="00360EAF" w:rsidRPr="00820EBA" w:rsidRDefault="00360EAF" w:rsidP="00360EA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60EAF" w:rsidRPr="00820EBA" w:rsidTr="00F7784E">
        <w:trPr>
          <w:jc w:val="right"/>
        </w:trPr>
        <w:tc>
          <w:tcPr>
            <w:tcW w:w="4279" w:type="dxa"/>
            <w:shd w:val="clear" w:color="auto" w:fill="auto"/>
            <w:vAlign w:val="bottom"/>
          </w:tcPr>
          <w:p w:rsidR="00360EAF" w:rsidRPr="00820EBA" w:rsidRDefault="00360EAF" w:rsidP="00F7784E">
            <w:pPr>
              <w:jc w:val="right"/>
            </w:pPr>
            <w:r w:rsidRPr="00820EBA">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center"/>
        <w:rPr>
          <w:b/>
          <w:bCs/>
        </w:rPr>
      </w:pPr>
    </w:p>
    <w:p w:rsidR="00360EAF" w:rsidRPr="00820EBA" w:rsidRDefault="00360EAF" w:rsidP="00360EAF">
      <w:pPr>
        <w:jc w:val="center"/>
      </w:pPr>
      <w:r w:rsidRPr="00820EBA">
        <w:rPr>
          <w:b/>
          <w:bCs/>
          <w:szCs w:val="26"/>
        </w:rPr>
        <w:t>ПОДТВЕРЖДЕНИЕ</w:t>
      </w:r>
    </w:p>
    <w:p w:rsidR="00360EAF" w:rsidRPr="00820EBA" w:rsidRDefault="00360EAF" w:rsidP="00360EAF">
      <w:pPr>
        <w:jc w:val="center"/>
        <w:rPr>
          <w:b/>
          <w:bCs/>
        </w:rPr>
      </w:pPr>
      <w:r w:rsidRPr="00820EBA">
        <w:rPr>
          <w:b/>
          <w:bCs/>
        </w:rPr>
        <w:t xml:space="preserve">получения документов для уведомления о выдвижении </w:t>
      </w:r>
    </w:p>
    <w:p w:rsidR="00360EAF" w:rsidRPr="00820EBA" w:rsidRDefault="00360EAF" w:rsidP="00CE2D03">
      <w:pPr>
        <w:tabs>
          <w:tab w:val="left" w:pos="7513"/>
        </w:tabs>
        <w:rPr>
          <w:b/>
        </w:rPr>
      </w:pPr>
      <w:r w:rsidRPr="00820EBA">
        <w:rPr>
          <w:b/>
        </w:rPr>
        <w:t>по</w:t>
      </w:r>
      <w:r w:rsidR="00CE2D03">
        <w:rPr>
          <w:b/>
        </w:rPr>
        <w:t>_____________________</w:t>
      </w:r>
      <w:r w:rsidRPr="00820EBA">
        <w:rPr>
          <w:b/>
        </w:rPr>
        <w:t xml:space="preserve"> </w:t>
      </w:r>
      <w:r w:rsidR="00CE2D03" w:rsidRPr="00820EBA">
        <w:rPr>
          <w:b/>
        </w:rPr>
        <w:t>многомандатному</w:t>
      </w:r>
      <w:r w:rsidRPr="00820EBA">
        <w:rPr>
          <w:b/>
        </w:rPr>
        <w:t xml:space="preserve"> избирательному округу № ___ </w:t>
      </w:r>
      <w:r w:rsidRPr="00820EBA">
        <w:rPr>
          <w:b/>
          <w:bCs/>
        </w:rPr>
        <w:t xml:space="preserve">кандидата, включенного </w:t>
      </w:r>
      <w:r w:rsidRPr="00820EBA">
        <w:rPr>
          <w:b/>
        </w:rPr>
        <w:t>в заверенный Территориальной избирательной комиссией Обливского района Ростовской области  список кандидатов в депутаты</w:t>
      </w:r>
    </w:p>
    <w:p w:rsidR="00360EAF" w:rsidRPr="00820EBA" w:rsidRDefault="00360EAF" w:rsidP="00360EAF">
      <w:pPr>
        <w:tabs>
          <w:tab w:val="left" w:pos="7797"/>
        </w:tabs>
        <w:rPr>
          <w:b/>
          <w:bCs/>
          <w:szCs w:val="26"/>
        </w:rPr>
      </w:pPr>
      <w:r w:rsidRPr="00820EBA">
        <w:rPr>
          <w:b/>
          <w:bCs/>
        </w:rPr>
        <w:tab/>
      </w:r>
      <w:r w:rsidRPr="00820EBA">
        <w:rPr>
          <w:b/>
          <w:bCs/>
          <w:szCs w:val="26"/>
        </w:rPr>
        <w:t xml:space="preserve">, выдвинутых </w:t>
      </w:r>
    </w:p>
    <w:p w:rsidR="00360EAF" w:rsidRPr="00820EBA" w:rsidRDefault="00360EAF" w:rsidP="00360EAF">
      <w:pPr>
        <w:pBdr>
          <w:top w:val="single" w:sz="4" w:space="1" w:color="auto"/>
        </w:pBdr>
        <w:ind w:right="1558"/>
        <w:jc w:val="center"/>
        <w:rPr>
          <w:i/>
          <w:sz w:val="16"/>
          <w:szCs w:val="18"/>
        </w:rPr>
      </w:pPr>
      <w:r w:rsidRPr="00820EBA">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60EAF" w:rsidRPr="00820EBA" w:rsidTr="00F7784E">
        <w:tc>
          <w:tcPr>
            <w:tcW w:w="9384" w:type="dxa"/>
            <w:tcBorders>
              <w:bottom w:val="single" w:sz="4" w:space="0" w:color="000000"/>
            </w:tcBorders>
            <w:shd w:val="clear" w:color="auto" w:fill="auto"/>
            <w:vAlign w:val="bottom"/>
          </w:tcPr>
          <w:p w:rsidR="00360EAF" w:rsidRPr="00820EBA" w:rsidRDefault="00360EAF" w:rsidP="00F7784E">
            <w:pPr>
              <w:snapToGrid w:val="0"/>
              <w:jc w:val="center"/>
              <w:rPr>
                <w:b/>
              </w:rPr>
            </w:pPr>
          </w:p>
        </w:tc>
      </w:tr>
      <w:tr w:rsidR="00360EAF" w:rsidRPr="00820EBA" w:rsidTr="00F7784E">
        <w:tc>
          <w:tcPr>
            <w:tcW w:w="9384" w:type="dxa"/>
            <w:tcBorders>
              <w:top w:val="single" w:sz="4" w:space="0" w:color="000000"/>
            </w:tcBorders>
            <w:shd w:val="clear" w:color="auto" w:fill="auto"/>
          </w:tcPr>
          <w:p w:rsidR="00360EAF" w:rsidRPr="00820EBA" w:rsidRDefault="00360EAF" w:rsidP="00F7784E">
            <w:pPr>
              <w:jc w:val="center"/>
              <w:rPr>
                <w:i/>
              </w:rPr>
            </w:pPr>
            <w:r w:rsidRPr="00820EBA">
              <w:rPr>
                <w:i/>
                <w:sz w:val="16"/>
                <w:szCs w:val="18"/>
              </w:rPr>
              <w:t>(наименование избирательного объединения)</w:t>
            </w:r>
          </w:p>
        </w:tc>
      </w:tr>
    </w:tbl>
    <w:p w:rsidR="00360EAF" w:rsidRPr="00820EBA" w:rsidRDefault="00360EAF" w:rsidP="00360EAF">
      <w:pPr>
        <w:tabs>
          <w:tab w:val="left" w:pos="5387"/>
        </w:tabs>
        <w:jc w:val="center"/>
        <w:rPr>
          <w:b/>
        </w:rPr>
      </w:pPr>
      <w:r w:rsidRPr="00820EBA">
        <w:rPr>
          <w:b/>
        </w:rPr>
        <w:t xml:space="preserve">по  </w:t>
      </w:r>
      <w:proofErr w:type="spellStart"/>
      <w:r w:rsidRPr="00820EBA">
        <w:rPr>
          <w:b/>
        </w:rPr>
        <w:t>многомандтаным</w:t>
      </w:r>
      <w:proofErr w:type="spellEnd"/>
      <w:r w:rsidRPr="00820EBA">
        <w:rPr>
          <w:b/>
        </w:rPr>
        <w:t xml:space="preserve">  избирательным округам</w:t>
      </w:r>
    </w:p>
    <w:p w:rsidR="00360EAF" w:rsidRPr="00820EBA" w:rsidRDefault="00360EAF" w:rsidP="00360EAF">
      <w:pPr>
        <w:ind w:right="1558"/>
        <w:rPr>
          <w:i/>
          <w:sz w:val="16"/>
          <w:szCs w:val="18"/>
        </w:rPr>
      </w:pPr>
    </w:p>
    <w:p w:rsidR="00360EAF" w:rsidRPr="00820EBA" w:rsidRDefault="00360EAF" w:rsidP="00360EAF">
      <w:pPr>
        <w:ind w:firstLine="567"/>
      </w:pPr>
      <w:r w:rsidRPr="00820EBA">
        <w:t xml:space="preserve">Территориальная избирательная комиссия Обливского района Ростовской области получила </w:t>
      </w:r>
      <w:proofErr w:type="gramStart"/>
      <w:r w:rsidRPr="00820EBA">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60EAF" w:rsidRPr="00820EBA" w:rsidTr="00F7784E">
        <w:tc>
          <w:tcPr>
            <w:tcW w:w="6691" w:type="dxa"/>
            <w:tcBorders>
              <w:bottom w:val="single" w:sz="4" w:space="0" w:color="auto"/>
            </w:tcBorders>
            <w:shd w:val="clear" w:color="auto" w:fill="auto"/>
            <w:vAlign w:val="bottom"/>
          </w:tcPr>
          <w:p w:rsidR="00360EAF" w:rsidRPr="00820EBA" w:rsidRDefault="00360EAF" w:rsidP="00F7784E">
            <w:pPr>
              <w:snapToGrid w:val="0"/>
              <w:jc w:val="center"/>
            </w:pPr>
          </w:p>
        </w:tc>
        <w:tc>
          <w:tcPr>
            <w:tcW w:w="2693" w:type="dxa"/>
            <w:gridSpan w:val="2"/>
            <w:shd w:val="clear" w:color="auto" w:fill="auto"/>
            <w:vAlign w:val="bottom"/>
          </w:tcPr>
          <w:p w:rsidR="00360EAF" w:rsidRPr="00820EBA" w:rsidRDefault="00360EAF" w:rsidP="00F7784E">
            <w:r w:rsidRPr="00820EBA">
              <w:t>следующие документы*:</w:t>
            </w:r>
          </w:p>
        </w:tc>
      </w:tr>
      <w:tr w:rsidR="00360EAF" w:rsidRPr="00820EBA" w:rsidTr="00F7784E">
        <w:tc>
          <w:tcPr>
            <w:tcW w:w="6691" w:type="dxa"/>
            <w:tcBorders>
              <w:top w:val="single" w:sz="4" w:space="0" w:color="auto"/>
            </w:tcBorders>
            <w:shd w:val="clear" w:color="auto" w:fill="auto"/>
          </w:tcPr>
          <w:p w:rsidR="00360EAF" w:rsidRPr="00820EBA" w:rsidRDefault="00360EAF" w:rsidP="00F7784E">
            <w:pPr>
              <w:jc w:val="center"/>
              <w:rPr>
                <w:i/>
              </w:rPr>
            </w:pPr>
            <w:r w:rsidRPr="00820EBA">
              <w:rPr>
                <w:i/>
                <w:sz w:val="16"/>
                <w:szCs w:val="16"/>
              </w:rPr>
              <w:t>(фамилия, имя, отчество кандидата либо иного представившего документы лица)</w:t>
            </w:r>
          </w:p>
        </w:tc>
        <w:tc>
          <w:tcPr>
            <w:tcW w:w="1644" w:type="dxa"/>
            <w:shd w:val="clear" w:color="auto" w:fill="auto"/>
          </w:tcPr>
          <w:p w:rsidR="00360EAF" w:rsidRPr="00820EBA" w:rsidRDefault="00360EAF" w:rsidP="00F7784E">
            <w:pPr>
              <w:snapToGrid w:val="0"/>
              <w:rPr>
                <w:sz w:val="16"/>
                <w:szCs w:val="16"/>
              </w:rPr>
            </w:pPr>
          </w:p>
        </w:tc>
        <w:tc>
          <w:tcPr>
            <w:tcW w:w="1049" w:type="dxa"/>
            <w:shd w:val="clear" w:color="auto" w:fill="auto"/>
          </w:tcPr>
          <w:p w:rsidR="00360EAF" w:rsidRPr="00820EBA" w:rsidRDefault="00360EAF" w:rsidP="00F7784E">
            <w:pPr>
              <w:snapToGrid w:val="0"/>
              <w:rPr>
                <w:sz w:val="16"/>
                <w:szCs w:val="16"/>
              </w:rPr>
            </w:pPr>
          </w:p>
        </w:tc>
      </w:tr>
    </w:tbl>
    <w:p w:rsidR="00360EAF" w:rsidRPr="00820EBA" w:rsidRDefault="00360EAF" w:rsidP="00360EAF">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360EAF" w:rsidRPr="00820EBA" w:rsidTr="00F778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jc w:val="center"/>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jc w:val="center"/>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jc w:val="center"/>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jc w:val="center"/>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Уведомление о ведении кандидатом своей избирательной кампании </w:t>
            </w:r>
            <w:r w:rsidRPr="00820EBA">
              <w:rPr>
                <w:sz w:val="22"/>
                <w:szCs w:val="22"/>
              </w:rPr>
              <w:br/>
              <w:t>без создания избирательного фонда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623"/>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Заявление кандидата о назначении уполномоченного представителя кандидата </w:t>
            </w:r>
            <w:r w:rsidRPr="00820EBA">
              <w:rPr>
                <w:sz w:val="22"/>
                <w:szCs w:val="22"/>
              </w:rPr>
              <w:br/>
              <w:t>по финансовым вопросам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4"/>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bl>
    <w:p w:rsidR="00360EAF" w:rsidRPr="00820EBA" w:rsidRDefault="00360EAF" w:rsidP="00360EAF">
      <w:pPr>
        <w:tabs>
          <w:tab w:val="left" w:pos="4536"/>
        </w:tabs>
        <w:spacing w:before="120" w:line="360" w:lineRule="auto"/>
      </w:pPr>
      <w:r w:rsidRPr="00820EBA">
        <w:t>Дата и время выдачи подтверждения: «___» час</w:t>
      </w:r>
      <w:proofErr w:type="gramStart"/>
      <w:r w:rsidRPr="00820EBA">
        <w:t>.</w:t>
      </w:r>
      <w:proofErr w:type="gramEnd"/>
      <w:r w:rsidRPr="00820EBA">
        <w:t xml:space="preserve"> «___» </w:t>
      </w:r>
      <w:proofErr w:type="gramStart"/>
      <w:r w:rsidRPr="00820EBA">
        <w:t>м</w:t>
      </w:r>
      <w:proofErr w:type="gramEnd"/>
      <w:r w:rsidRPr="00820EBA">
        <w:t>ин. «___» __________ 20___ года.</w:t>
      </w:r>
    </w:p>
    <w:p w:rsidR="00360EAF" w:rsidRPr="00820EBA" w:rsidRDefault="00360EAF" w:rsidP="00360EAF">
      <w:pPr>
        <w:pStyle w:val="14-151"/>
        <w:ind w:firstLine="0"/>
      </w:pPr>
      <w:r w:rsidRPr="00820EBA">
        <w:rPr>
          <w:sz w:val="24"/>
        </w:rPr>
        <w:t>Иных документов в избирательную комиссию не представлено.</w:t>
      </w:r>
    </w:p>
    <w:p w:rsidR="00360EAF" w:rsidRPr="00820EBA" w:rsidRDefault="00360EAF" w:rsidP="00360EAF">
      <w:pPr>
        <w:tabs>
          <w:tab w:val="left" w:pos="4536"/>
        </w:tabs>
        <w:spacing w:before="240"/>
      </w:pPr>
      <w:r w:rsidRPr="00820EBA">
        <w:t>Кандидат (иное лицо,</w:t>
      </w:r>
      <w:r w:rsidRPr="00820EBA">
        <w:br/>
        <w:t>представившее документы)</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r w:rsidRPr="00820EBA">
        <w:rPr>
          <w:szCs w:val="22"/>
        </w:rPr>
        <w:t>М.П.</w:t>
      </w:r>
    </w:p>
    <w:p w:rsidR="00360EAF" w:rsidRPr="00820EBA" w:rsidRDefault="00360EAF" w:rsidP="00360EAF">
      <w:pPr>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r w:rsidRPr="00820EBA">
        <w:rPr>
          <w:sz w:val="20"/>
          <w:szCs w:val="22"/>
        </w:rPr>
        <w:t>* В случае предоставления иных документов строки добавить.</w:t>
      </w:r>
    </w:p>
    <w:p w:rsidR="00360EAF" w:rsidRPr="00820EBA" w:rsidRDefault="00360EAF" w:rsidP="00360EAF">
      <w:pPr>
        <w:jc w:val="both"/>
        <w:rPr>
          <w:sz w:val="20"/>
          <w:szCs w:val="22"/>
        </w:rPr>
      </w:pPr>
      <w:r w:rsidRPr="00820EBA">
        <w:rPr>
          <w:sz w:val="20"/>
          <w:szCs w:val="22"/>
        </w:rPr>
        <w:t>** 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и финансирование кандидатом своей избирательной кампании не производится. В этом случае кандидат уведомляет соответствующую избирательную комиссию об указанных обстоятельствах.</w:t>
      </w:r>
    </w:p>
    <w:p w:rsidR="00360EAF" w:rsidRPr="00820EBA" w:rsidRDefault="00360EAF" w:rsidP="00360EAF">
      <w:pPr>
        <w:jc w:val="both"/>
        <w:rPr>
          <w:sz w:val="20"/>
          <w:szCs w:val="22"/>
        </w:rPr>
      </w:pPr>
      <w:r w:rsidRPr="00820EBA">
        <w:rPr>
          <w:sz w:val="20"/>
          <w:szCs w:val="22"/>
        </w:rPr>
        <w:t>*** В случае если кандидат не назначает уполномоченного представителя кандидата по финансовым вопросам,  данные строки могут быть исключены.</w:t>
      </w:r>
    </w:p>
    <w:p w:rsidR="00360EAF" w:rsidRPr="00820EBA" w:rsidRDefault="00360EAF" w:rsidP="00360EAF">
      <w:pPr>
        <w:jc w:val="both"/>
        <w:rPr>
          <w:sz w:val="20"/>
          <w:szCs w:val="22"/>
        </w:rPr>
        <w:sectPr w:rsidR="00360EAF" w:rsidRPr="00820EBA" w:rsidSect="00F05D5D">
          <w:footnotePr>
            <w:numRestart w:val="eachPage"/>
          </w:footnotePr>
          <w:pgSz w:w="11906" w:h="16838"/>
          <w:pgMar w:top="1134" w:right="851" w:bottom="1134" w:left="1701" w:header="709" w:footer="720" w:gutter="0"/>
          <w:pgNumType w:start="1"/>
          <w:cols w:space="720"/>
          <w:titlePg/>
          <w:docGrid w:linePitch="360"/>
        </w:sectPr>
      </w:pPr>
    </w:p>
    <w:p w:rsidR="00360EAF" w:rsidRPr="00820EBA" w:rsidRDefault="00360EAF" w:rsidP="00360EAF">
      <w:pPr>
        <w:ind w:left="4820"/>
        <w:jc w:val="center"/>
        <w:rPr>
          <w:sz w:val="16"/>
          <w:szCs w:val="16"/>
        </w:rPr>
      </w:pPr>
      <w:r w:rsidRPr="00820EBA">
        <w:rPr>
          <w:sz w:val="16"/>
          <w:szCs w:val="16"/>
        </w:rPr>
        <w:lastRenderedPageBreak/>
        <w:t>Приложение № 4</w:t>
      </w:r>
    </w:p>
    <w:p w:rsidR="00360EAF" w:rsidRPr="00820EBA" w:rsidRDefault="00360EAF" w:rsidP="00360EAF">
      <w:pPr>
        <w:autoSpaceDE w:val="0"/>
        <w:autoSpaceDN w:val="0"/>
        <w:ind w:left="4820"/>
        <w:jc w:val="center"/>
        <w:rPr>
          <w:sz w:val="16"/>
          <w:szCs w:val="16"/>
        </w:rPr>
      </w:pPr>
      <w:r w:rsidRPr="00820EBA">
        <w:rPr>
          <w:sz w:val="16"/>
          <w:szCs w:val="16"/>
        </w:rPr>
        <w:t xml:space="preserve"> 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rPr>
          <w:sz w:val="16"/>
          <w:szCs w:val="16"/>
        </w:rPr>
      </w:pPr>
    </w:p>
    <w:p w:rsidR="00360EAF" w:rsidRPr="00820EBA" w:rsidRDefault="00360EAF" w:rsidP="00360EA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pPr>
            <w:r w:rsidRPr="00820EBA">
              <w:rPr>
                <w:sz w:val="22"/>
                <w:szCs w:val="22"/>
              </w:rPr>
              <w:t>мин.</w:t>
            </w:r>
          </w:p>
        </w:tc>
      </w:tr>
    </w:tbl>
    <w:p w:rsidR="00360EAF" w:rsidRPr="00820EBA" w:rsidRDefault="00360EAF" w:rsidP="00360EA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60EAF" w:rsidRPr="00820EBA" w:rsidTr="00F7784E">
        <w:trPr>
          <w:jc w:val="right"/>
        </w:trPr>
        <w:tc>
          <w:tcPr>
            <w:tcW w:w="4279" w:type="dxa"/>
            <w:shd w:val="clear" w:color="auto" w:fill="auto"/>
            <w:vAlign w:val="bottom"/>
          </w:tcPr>
          <w:p w:rsidR="00360EAF" w:rsidRPr="00820EBA" w:rsidRDefault="00360EAF" w:rsidP="00F7784E">
            <w:pPr>
              <w:jc w:val="right"/>
            </w:pPr>
            <w:r w:rsidRPr="00820EBA">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center"/>
        <w:rPr>
          <w:b/>
          <w:bCs/>
        </w:rPr>
      </w:pPr>
    </w:p>
    <w:p w:rsidR="00360EAF" w:rsidRPr="00820EBA" w:rsidRDefault="00360EAF" w:rsidP="00360EAF">
      <w:pPr>
        <w:jc w:val="center"/>
      </w:pPr>
      <w:r w:rsidRPr="00820EBA">
        <w:rPr>
          <w:b/>
          <w:bCs/>
          <w:szCs w:val="26"/>
        </w:rPr>
        <w:t>ПОДТВЕРЖДЕНИЕ</w:t>
      </w:r>
    </w:p>
    <w:p w:rsidR="00360EAF" w:rsidRPr="00820EBA" w:rsidRDefault="00360EAF" w:rsidP="00360EAF">
      <w:pPr>
        <w:jc w:val="center"/>
        <w:rPr>
          <w:b/>
          <w:bCs/>
        </w:rPr>
      </w:pPr>
      <w:r w:rsidRPr="00820EBA">
        <w:rPr>
          <w:b/>
          <w:bCs/>
        </w:rPr>
        <w:t>получения документов для уведомления о выдвижении кандидата</w:t>
      </w:r>
      <w:r w:rsidRPr="00820EBA">
        <w:rPr>
          <w:b/>
        </w:rPr>
        <w:t xml:space="preserve"> в депутаты</w:t>
      </w:r>
    </w:p>
    <w:p w:rsidR="00360EAF" w:rsidRPr="00820EBA" w:rsidRDefault="00360EAF" w:rsidP="00360EAF">
      <w:pPr>
        <w:rPr>
          <w:b/>
          <w:bCs/>
          <w:szCs w:val="26"/>
        </w:rPr>
      </w:pPr>
    </w:p>
    <w:p w:rsidR="00360EAF" w:rsidRPr="00820EBA" w:rsidRDefault="00360EAF" w:rsidP="00360EAF">
      <w:pPr>
        <w:pBdr>
          <w:top w:val="single" w:sz="4" w:space="1" w:color="auto"/>
        </w:pBdr>
        <w:ind w:right="-1"/>
        <w:jc w:val="center"/>
        <w:rPr>
          <w:i/>
          <w:sz w:val="16"/>
          <w:szCs w:val="18"/>
        </w:rPr>
      </w:pPr>
      <w:r w:rsidRPr="00820EBA">
        <w:rPr>
          <w:i/>
          <w:sz w:val="16"/>
          <w:szCs w:val="18"/>
        </w:rPr>
        <w:t>(наименование представительного органа муниципального образования с указанием созыва)</w:t>
      </w:r>
    </w:p>
    <w:p w:rsidR="00360EAF" w:rsidRPr="00820EBA" w:rsidRDefault="00360EAF" w:rsidP="00360EAF">
      <w:pPr>
        <w:pBdr>
          <w:top w:val="single" w:sz="4" w:space="1" w:color="auto"/>
        </w:pBdr>
        <w:ind w:right="-1"/>
        <w:jc w:val="center"/>
        <w:rPr>
          <w:i/>
          <w:sz w:val="16"/>
          <w:szCs w:val="18"/>
        </w:rPr>
      </w:pPr>
    </w:p>
    <w:p w:rsidR="00360EAF" w:rsidRPr="00820EBA" w:rsidRDefault="00CE2D03" w:rsidP="00360EAF">
      <w:pPr>
        <w:pBdr>
          <w:top w:val="single" w:sz="4" w:space="1" w:color="auto"/>
        </w:pBdr>
        <w:ind w:right="-1"/>
        <w:jc w:val="center"/>
        <w:rPr>
          <w:sz w:val="28"/>
          <w:szCs w:val="28"/>
        </w:rPr>
      </w:pPr>
      <w:r>
        <w:rPr>
          <w:sz w:val="28"/>
          <w:szCs w:val="28"/>
        </w:rPr>
        <w:t>по_____________________</w:t>
      </w:r>
      <w:r w:rsidRPr="00820EBA">
        <w:rPr>
          <w:sz w:val="28"/>
          <w:szCs w:val="28"/>
        </w:rPr>
        <w:t xml:space="preserve"> многомандатному </w:t>
      </w:r>
      <w:r w:rsidR="00360EAF" w:rsidRPr="00820EBA">
        <w:rPr>
          <w:sz w:val="28"/>
          <w:szCs w:val="28"/>
        </w:rPr>
        <w:t xml:space="preserve">избирательному округу № </w:t>
      </w:r>
      <w:r>
        <w:rPr>
          <w:sz w:val="28"/>
          <w:szCs w:val="28"/>
        </w:rPr>
        <w:t>____</w:t>
      </w:r>
    </w:p>
    <w:p w:rsidR="00360EAF" w:rsidRPr="00820EBA" w:rsidRDefault="00360EAF" w:rsidP="00360EAF">
      <w:pPr>
        <w:spacing w:line="480" w:lineRule="auto"/>
        <w:jc w:val="center"/>
        <w:rPr>
          <w:b/>
          <w:bCs/>
          <w:sz w:val="28"/>
          <w:szCs w:val="28"/>
        </w:rPr>
      </w:pPr>
      <w:r w:rsidRPr="00820EBA">
        <w:rPr>
          <w:b/>
          <w:sz w:val="28"/>
          <w:szCs w:val="28"/>
        </w:rPr>
        <w:t>в порядке самовыдвижения</w:t>
      </w:r>
    </w:p>
    <w:p w:rsidR="00360EAF" w:rsidRPr="00820EBA" w:rsidRDefault="00360EAF" w:rsidP="00360EAF">
      <w:pPr>
        <w:spacing w:before="120"/>
        <w:ind w:firstLine="567"/>
      </w:pPr>
      <w:r w:rsidRPr="00820EBA">
        <w:t xml:space="preserve">Территориальная избирательная комиссия  Обливского района Ростовской области получила </w:t>
      </w:r>
      <w:proofErr w:type="gramStart"/>
      <w:r w:rsidRPr="00820EBA">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60EAF" w:rsidRPr="00820EBA" w:rsidTr="00F7784E">
        <w:tc>
          <w:tcPr>
            <w:tcW w:w="6691" w:type="dxa"/>
            <w:tcBorders>
              <w:bottom w:val="single" w:sz="4" w:space="0" w:color="auto"/>
            </w:tcBorders>
            <w:shd w:val="clear" w:color="auto" w:fill="auto"/>
            <w:vAlign w:val="bottom"/>
          </w:tcPr>
          <w:p w:rsidR="00360EAF" w:rsidRPr="00820EBA" w:rsidRDefault="00360EAF" w:rsidP="00F7784E">
            <w:pPr>
              <w:snapToGrid w:val="0"/>
              <w:jc w:val="center"/>
            </w:pPr>
          </w:p>
        </w:tc>
        <w:tc>
          <w:tcPr>
            <w:tcW w:w="2693" w:type="dxa"/>
            <w:gridSpan w:val="2"/>
            <w:shd w:val="clear" w:color="auto" w:fill="auto"/>
            <w:vAlign w:val="bottom"/>
          </w:tcPr>
          <w:p w:rsidR="00360EAF" w:rsidRPr="00820EBA" w:rsidRDefault="00360EAF" w:rsidP="00F7784E">
            <w:r w:rsidRPr="00820EBA">
              <w:t>следующие документы*:</w:t>
            </w:r>
          </w:p>
        </w:tc>
      </w:tr>
      <w:tr w:rsidR="00360EAF" w:rsidRPr="00820EBA" w:rsidTr="00F7784E">
        <w:tc>
          <w:tcPr>
            <w:tcW w:w="6691" w:type="dxa"/>
            <w:tcBorders>
              <w:top w:val="single" w:sz="4" w:space="0" w:color="auto"/>
            </w:tcBorders>
            <w:shd w:val="clear" w:color="auto" w:fill="auto"/>
          </w:tcPr>
          <w:p w:rsidR="00360EAF" w:rsidRPr="00820EBA" w:rsidRDefault="00360EAF" w:rsidP="00F7784E">
            <w:pPr>
              <w:jc w:val="center"/>
              <w:rPr>
                <w:i/>
              </w:rPr>
            </w:pPr>
            <w:r w:rsidRPr="00820EBA">
              <w:rPr>
                <w:i/>
                <w:sz w:val="16"/>
                <w:szCs w:val="16"/>
              </w:rPr>
              <w:t>(фамилия, имя, отчество кандидата либо иного представившего документы лица)</w:t>
            </w:r>
          </w:p>
        </w:tc>
        <w:tc>
          <w:tcPr>
            <w:tcW w:w="1644" w:type="dxa"/>
            <w:shd w:val="clear" w:color="auto" w:fill="auto"/>
          </w:tcPr>
          <w:p w:rsidR="00360EAF" w:rsidRPr="00820EBA" w:rsidRDefault="00360EAF" w:rsidP="00F7784E">
            <w:pPr>
              <w:snapToGrid w:val="0"/>
              <w:rPr>
                <w:sz w:val="16"/>
                <w:szCs w:val="16"/>
              </w:rPr>
            </w:pPr>
          </w:p>
        </w:tc>
        <w:tc>
          <w:tcPr>
            <w:tcW w:w="1049" w:type="dxa"/>
            <w:shd w:val="clear" w:color="auto" w:fill="auto"/>
          </w:tcPr>
          <w:p w:rsidR="00360EAF" w:rsidRPr="00820EBA" w:rsidRDefault="00360EAF" w:rsidP="00F7784E">
            <w:pPr>
              <w:snapToGrid w:val="0"/>
              <w:rPr>
                <w:sz w:val="16"/>
                <w:szCs w:val="16"/>
              </w:rPr>
            </w:pPr>
          </w:p>
        </w:tc>
      </w:tr>
    </w:tbl>
    <w:p w:rsidR="00360EAF" w:rsidRPr="00820EBA" w:rsidRDefault="00360EAF" w:rsidP="00360EAF">
      <w:pPr>
        <w:rPr>
          <w:sz w:val="14"/>
        </w:rPr>
      </w:pPr>
    </w:p>
    <w:tbl>
      <w:tblPr>
        <w:tblW w:w="9333" w:type="dxa"/>
        <w:tblLayout w:type="fixed"/>
        <w:tblCellMar>
          <w:left w:w="28" w:type="dxa"/>
          <w:right w:w="28" w:type="dxa"/>
        </w:tblCellMar>
        <w:tblLook w:val="0000" w:firstRow="0" w:lastRow="0" w:firstColumn="0" w:lastColumn="0" w:noHBand="0" w:noVBand="0"/>
      </w:tblPr>
      <w:tblGrid>
        <w:gridCol w:w="454"/>
        <w:gridCol w:w="7735"/>
        <w:gridCol w:w="425"/>
        <w:gridCol w:w="425"/>
        <w:gridCol w:w="294"/>
      </w:tblGrid>
      <w:tr w:rsidR="00360EAF" w:rsidRPr="00820EBA" w:rsidTr="00F778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Заявление кандидата о согласии баллотироваться по соответствующему избирательному округу</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Документ, подтверждающий принадлежность кандидата к политической партии либо не более чем к одному общественному объединению, статус кандидата в указанной политической партии, указанном общественном объединении (в случае, если кандидат указал такие сведения в заявлении </w:t>
            </w:r>
            <w:r w:rsidRPr="00820EBA">
              <w:rPr>
                <w:sz w:val="22"/>
                <w:szCs w:val="22"/>
              </w:rPr>
              <w:br/>
              <w:t>о согласии баллотироваться)</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паспорта (отдельных страниц паспорта) кандидата или документа, заменяющего паспорт гражданина, заверенная кандидатом</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132"/>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19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Копии документов, подтверждающих указанные в заявлении о согласии баллотироваться кандидата сведения о профессиональном образовании</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Копии документов, подтверждающих указанные в заявлении о согласии баллотироваться кандидата сведения об основном месте работы или службы кандидата, о занимаемой им должности (при отсутствии основного места работы или службы – о роде занятий кандидата)</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jc w:val="center"/>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jc w:val="center"/>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0"/>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соответствующего документа (соответствующих документов) о смене фамилии, или имени, или отчества кандидата (если кандидат менял фамилию, или имя, или отчество)</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jc w:val="center"/>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jc w:val="center"/>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86"/>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Копия документа, подтверждающего сведения о том, что кандидат является депутатом, осуществляющим свои полномочия на непостоянной основе</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5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720"/>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auto"/>
              <w:right w:val="single" w:sz="4" w:space="0" w:color="000000"/>
            </w:tcBorders>
            <w:shd w:val="clear" w:color="auto" w:fill="auto"/>
          </w:tcPr>
          <w:p w:rsidR="00360EAF" w:rsidRPr="00820EBA" w:rsidRDefault="00360EAF" w:rsidP="00F7784E">
            <w:pPr>
              <w:keepLines/>
              <w:ind w:left="113"/>
            </w:pP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Заявление кандидата о назначении уполномоченного представителя кандидата </w:t>
            </w:r>
            <w:r w:rsidRPr="00820EBA">
              <w:rPr>
                <w:sz w:val="22"/>
                <w:szCs w:val="22"/>
              </w:rPr>
              <w:br/>
              <w:t>по финансовым вопросам **</w:t>
            </w:r>
          </w:p>
        </w:tc>
        <w:tc>
          <w:tcPr>
            <w:tcW w:w="425" w:type="dxa"/>
            <w:tcBorders>
              <w:top w:val="single" w:sz="4" w:space="0" w:color="auto"/>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auto"/>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auto"/>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Заявление гражданина о согласии быть уполномоченным представителем кандидата по финансовым вопросам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25"/>
        </w:trPr>
        <w:tc>
          <w:tcPr>
            <w:tcW w:w="454"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Паспорт или документ, заменяющий паспорт гражданина, уполномоченного представителя кандидата по финансовым вопросам (представляется для обозрения) **</w:t>
            </w:r>
          </w:p>
        </w:tc>
        <w:tc>
          <w:tcPr>
            <w:tcW w:w="425" w:type="dxa"/>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294"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356"/>
        </w:trPr>
        <w:tc>
          <w:tcPr>
            <w:tcW w:w="454"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1"/>
              </w:numPr>
              <w:autoSpaceDE w:val="0"/>
              <w:snapToGrid w:val="0"/>
              <w:spacing w:before="60"/>
              <w:ind w:left="357" w:hanging="357"/>
              <w:jc w:val="center"/>
            </w:pPr>
          </w:p>
        </w:tc>
        <w:tc>
          <w:tcPr>
            <w:tcW w:w="7735"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120" w:after="120"/>
              <w:ind w:left="57" w:right="57"/>
              <w:jc w:val="both"/>
            </w:pPr>
          </w:p>
        </w:tc>
        <w:tc>
          <w:tcPr>
            <w:tcW w:w="1144" w:type="dxa"/>
            <w:gridSpan w:val="3"/>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bl>
    <w:p w:rsidR="00360EAF" w:rsidRPr="00820EBA" w:rsidRDefault="00360EAF" w:rsidP="00360EAF">
      <w:pPr>
        <w:tabs>
          <w:tab w:val="left" w:pos="4536"/>
        </w:tabs>
        <w:spacing w:before="120" w:line="360" w:lineRule="auto"/>
      </w:pPr>
      <w:r w:rsidRPr="00820EBA">
        <w:t>Дата и время выдачи подтверждения: «___» час</w:t>
      </w:r>
      <w:proofErr w:type="gramStart"/>
      <w:r w:rsidRPr="00820EBA">
        <w:t>.</w:t>
      </w:r>
      <w:proofErr w:type="gramEnd"/>
      <w:r w:rsidRPr="00820EBA">
        <w:t xml:space="preserve"> «___» </w:t>
      </w:r>
      <w:proofErr w:type="gramStart"/>
      <w:r w:rsidRPr="00820EBA">
        <w:t>м</w:t>
      </w:r>
      <w:proofErr w:type="gramEnd"/>
      <w:r w:rsidRPr="00820EBA">
        <w:t>ин. «___» __________ 20___ года.</w:t>
      </w:r>
    </w:p>
    <w:p w:rsidR="00360EAF" w:rsidRPr="00820EBA" w:rsidRDefault="00360EAF" w:rsidP="00360EAF">
      <w:pPr>
        <w:spacing w:line="360" w:lineRule="auto"/>
        <w:jc w:val="both"/>
        <w:rPr>
          <w:bCs/>
          <w:kern w:val="1"/>
          <w:sz w:val="28"/>
        </w:rPr>
      </w:pPr>
      <w:r w:rsidRPr="00820EBA">
        <w:rPr>
          <w:bCs/>
          <w:kern w:val="1"/>
        </w:rPr>
        <w:t>Иных документов в избирательную комиссию не представлено.</w:t>
      </w:r>
    </w:p>
    <w:p w:rsidR="00360EAF" w:rsidRPr="00820EBA" w:rsidRDefault="00360EAF" w:rsidP="00360EAF">
      <w:pPr>
        <w:tabs>
          <w:tab w:val="left" w:pos="4536"/>
        </w:tabs>
        <w:spacing w:before="240"/>
      </w:pPr>
      <w:r w:rsidRPr="00820EBA">
        <w:t>Кандидат (иное лицо,</w:t>
      </w:r>
      <w:r w:rsidRPr="00820EBA">
        <w:br/>
        <w:t>представившее документы)</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r w:rsidRPr="00820EBA">
        <w:rPr>
          <w:szCs w:val="22"/>
        </w:rPr>
        <w:t>М.П.</w:t>
      </w:r>
    </w:p>
    <w:p w:rsidR="00360EAF" w:rsidRPr="00820EBA" w:rsidRDefault="00360EAF" w:rsidP="00360EAF">
      <w:pPr>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r w:rsidRPr="00820EBA">
        <w:rPr>
          <w:sz w:val="20"/>
          <w:szCs w:val="22"/>
        </w:rPr>
        <w:t>* В случае предоставления иных документов строки добавить.</w:t>
      </w:r>
    </w:p>
    <w:p w:rsidR="00360EAF" w:rsidRPr="00820EBA" w:rsidRDefault="00360EAF" w:rsidP="00360EAF">
      <w:pPr>
        <w:jc w:val="both"/>
        <w:rPr>
          <w:sz w:val="20"/>
          <w:szCs w:val="22"/>
        </w:rPr>
      </w:pPr>
      <w:r w:rsidRPr="00820EBA">
        <w:rPr>
          <w:sz w:val="20"/>
          <w:szCs w:val="22"/>
        </w:rPr>
        <w:t xml:space="preserve">** В случае если кандидат не </w:t>
      </w:r>
      <w:proofErr w:type="gramStart"/>
      <w:r w:rsidRPr="00820EBA">
        <w:rPr>
          <w:sz w:val="20"/>
          <w:szCs w:val="22"/>
        </w:rPr>
        <w:t>назначает уполномоченного представителя кандидата по финансовым вопросам данные строки могут</w:t>
      </w:r>
      <w:proofErr w:type="gramEnd"/>
      <w:r w:rsidRPr="00820EBA">
        <w:rPr>
          <w:sz w:val="20"/>
          <w:szCs w:val="22"/>
        </w:rPr>
        <w:t xml:space="preserve"> быть исключены.</w:t>
      </w:r>
    </w:p>
    <w:p w:rsidR="00360EAF" w:rsidRPr="00820EBA" w:rsidRDefault="00360EAF" w:rsidP="00360EAF">
      <w:pPr>
        <w:jc w:val="both"/>
        <w:rPr>
          <w:sz w:val="20"/>
          <w:szCs w:val="22"/>
        </w:rPr>
        <w:sectPr w:rsidR="00360EAF" w:rsidRPr="00820EBA" w:rsidSect="00F05D5D">
          <w:pgSz w:w="11906" w:h="16838"/>
          <w:pgMar w:top="1134" w:right="850" w:bottom="1134" w:left="1701" w:header="708" w:footer="708" w:gutter="0"/>
          <w:pgNumType w:start="1"/>
          <w:cols w:space="708"/>
          <w:titlePg/>
          <w:docGrid w:linePitch="360"/>
        </w:sectPr>
      </w:pPr>
    </w:p>
    <w:p w:rsidR="00360EAF" w:rsidRPr="00820EBA" w:rsidRDefault="00360EAF" w:rsidP="00360EAF">
      <w:pPr>
        <w:ind w:left="4820"/>
        <w:jc w:val="center"/>
        <w:rPr>
          <w:sz w:val="16"/>
          <w:szCs w:val="16"/>
        </w:rPr>
      </w:pPr>
      <w:r w:rsidRPr="00820EBA">
        <w:rPr>
          <w:sz w:val="16"/>
          <w:szCs w:val="16"/>
        </w:rPr>
        <w:lastRenderedPageBreak/>
        <w:t>Приложение № 5</w:t>
      </w:r>
    </w:p>
    <w:p w:rsidR="00360EAF" w:rsidRPr="00820EBA" w:rsidRDefault="00360EAF" w:rsidP="00360EAF">
      <w:pPr>
        <w:autoSpaceDE w:val="0"/>
        <w:autoSpaceDN w:val="0"/>
        <w:ind w:left="4820"/>
        <w:jc w:val="center"/>
        <w:rPr>
          <w:sz w:val="16"/>
          <w:szCs w:val="16"/>
        </w:rPr>
      </w:pPr>
      <w:r w:rsidRPr="00820EBA">
        <w:rPr>
          <w:sz w:val="16"/>
          <w:szCs w:val="16"/>
        </w:rPr>
        <w:t>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5670"/>
      </w:pPr>
    </w:p>
    <w:p w:rsidR="00360EAF" w:rsidRPr="00820EBA" w:rsidRDefault="00360EAF" w:rsidP="00360EAF">
      <w:pPr>
        <w:autoSpaceDE w:val="0"/>
        <w:autoSpaceDN w:val="0"/>
        <w:ind w:left="4820"/>
        <w:jc w:val="center"/>
        <w:rPr>
          <w:sz w:val="16"/>
          <w:szCs w:val="16"/>
        </w:rPr>
      </w:pPr>
    </w:p>
    <w:p w:rsidR="00360EAF" w:rsidRPr="00820EBA" w:rsidRDefault="00360EAF" w:rsidP="00360EAF">
      <w:pPr>
        <w:ind w:left="6237"/>
        <w:jc w:val="cente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pPr>
            <w:r w:rsidRPr="00820EBA">
              <w:rPr>
                <w:sz w:val="22"/>
                <w:szCs w:val="22"/>
              </w:rPr>
              <w:t>мин.</w:t>
            </w:r>
          </w:p>
        </w:tc>
      </w:tr>
    </w:tbl>
    <w:p w:rsidR="00360EAF" w:rsidRPr="00820EBA" w:rsidRDefault="00360EAF" w:rsidP="00360EA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60EAF" w:rsidRPr="00820EBA" w:rsidTr="00F7784E">
        <w:trPr>
          <w:jc w:val="right"/>
        </w:trPr>
        <w:tc>
          <w:tcPr>
            <w:tcW w:w="4279" w:type="dxa"/>
            <w:shd w:val="clear" w:color="auto" w:fill="auto"/>
            <w:vAlign w:val="bottom"/>
          </w:tcPr>
          <w:p w:rsidR="00360EAF" w:rsidRPr="00820EBA" w:rsidRDefault="00360EAF" w:rsidP="00F7784E">
            <w:pPr>
              <w:jc w:val="right"/>
            </w:pPr>
            <w:r w:rsidRPr="00820EBA">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center"/>
        <w:rPr>
          <w:b/>
          <w:bCs/>
        </w:rPr>
      </w:pPr>
    </w:p>
    <w:p w:rsidR="00360EAF" w:rsidRPr="00820EBA" w:rsidRDefault="00360EAF" w:rsidP="00360EAF">
      <w:pPr>
        <w:jc w:val="center"/>
      </w:pPr>
      <w:r w:rsidRPr="00820EBA">
        <w:rPr>
          <w:b/>
          <w:bCs/>
          <w:szCs w:val="26"/>
        </w:rPr>
        <w:t>ПОДТВЕРЖДЕНИЕ</w:t>
      </w:r>
    </w:p>
    <w:p w:rsidR="00360EAF" w:rsidRPr="00820EBA" w:rsidRDefault="00360EAF" w:rsidP="00360EAF">
      <w:pPr>
        <w:jc w:val="center"/>
        <w:rPr>
          <w:b/>
        </w:rPr>
      </w:pPr>
      <w:r w:rsidRPr="00820EBA">
        <w:rPr>
          <w:b/>
          <w:bCs/>
        </w:rPr>
        <w:t>получения документов для регистрации кандидата</w:t>
      </w:r>
      <w:r w:rsidRPr="00820EBA">
        <w:rPr>
          <w:b/>
        </w:rPr>
        <w:t xml:space="preserve"> в депутаты </w:t>
      </w:r>
    </w:p>
    <w:p w:rsidR="00360EAF" w:rsidRPr="00820EBA" w:rsidRDefault="00360EAF" w:rsidP="00360EAF">
      <w:pPr>
        <w:tabs>
          <w:tab w:val="left" w:pos="7797"/>
        </w:tabs>
        <w:rPr>
          <w:b/>
          <w:bCs/>
          <w:szCs w:val="26"/>
        </w:rPr>
      </w:pPr>
      <w:r w:rsidRPr="00820EBA">
        <w:rPr>
          <w:b/>
        </w:rPr>
        <w:tab/>
        <w:t>, выдвинутого</w:t>
      </w:r>
    </w:p>
    <w:p w:rsidR="00360EAF" w:rsidRPr="00820EBA" w:rsidRDefault="00360EAF" w:rsidP="00360EAF">
      <w:pPr>
        <w:pBdr>
          <w:top w:val="single" w:sz="4" w:space="1" w:color="auto"/>
        </w:pBdr>
        <w:ind w:right="1558"/>
        <w:jc w:val="center"/>
        <w:rPr>
          <w:i/>
          <w:sz w:val="16"/>
          <w:szCs w:val="18"/>
        </w:rPr>
      </w:pPr>
      <w:r w:rsidRPr="00820EBA">
        <w:rPr>
          <w:i/>
          <w:sz w:val="16"/>
          <w:szCs w:val="18"/>
        </w:rPr>
        <w:t>(наименование представительного органа муниципального образования с указанием созыва)</w:t>
      </w:r>
    </w:p>
    <w:tbl>
      <w:tblPr>
        <w:tblW w:w="0" w:type="auto"/>
        <w:tblLayout w:type="fixed"/>
        <w:tblCellMar>
          <w:left w:w="28" w:type="dxa"/>
          <w:right w:w="28" w:type="dxa"/>
        </w:tblCellMar>
        <w:tblLook w:val="0000" w:firstRow="0" w:lastRow="0" w:firstColumn="0" w:lastColumn="0" w:noHBand="0" w:noVBand="0"/>
      </w:tblPr>
      <w:tblGrid>
        <w:gridCol w:w="9384"/>
      </w:tblGrid>
      <w:tr w:rsidR="00360EAF" w:rsidRPr="00820EBA" w:rsidTr="00F7784E">
        <w:tc>
          <w:tcPr>
            <w:tcW w:w="9384" w:type="dxa"/>
            <w:tcBorders>
              <w:bottom w:val="single" w:sz="4" w:space="0" w:color="000000"/>
            </w:tcBorders>
            <w:shd w:val="clear" w:color="auto" w:fill="auto"/>
            <w:vAlign w:val="bottom"/>
          </w:tcPr>
          <w:p w:rsidR="00360EAF" w:rsidRPr="00820EBA" w:rsidRDefault="00360EAF" w:rsidP="00F7784E">
            <w:pPr>
              <w:snapToGrid w:val="0"/>
              <w:jc w:val="center"/>
              <w:rPr>
                <w:b/>
              </w:rPr>
            </w:pPr>
          </w:p>
        </w:tc>
      </w:tr>
      <w:tr w:rsidR="00360EAF" w:rsidRPr="00820EBA" w:rsidTr="00F7784E">
        <w:tc>
          <w:tcPr>
            <w:tcW w:w="9384" w:type="dxa"/>
            <w:tcBorders>
              <w:top w:val="single" w:sz="4" w:space="0" w:color="000000"/>
            </w:tcBorders>
            <w:shd w:val="clear" w:color="auto" w:fill="auto"/>
          </w:tcPr>
          <w:p w:rsidR="00360EAF" w:rsidRPr="00820EBA" w:rsidRDefault="00360EAF" w:rsidP="00F7784E">
            <w:pPr>
              <w:jc w:val="center"/>
              <w:rPr>
                <w:i/>
              </w:rPr>
            </w:pPr>
            <w:r w:rsidRPr="00820EBA">
              <w:rPr>
                <w:i/>
                <w:sz w:val="16"/>
                <w:szCs w:val="18"/>
              </w:rPr>
              <w:t>(наименование избирательного объединения)</w:t>
            </w:r>
          </w:p>
        </w:tc>
      </w:tr>
    </w:tbl>
    <w:p w:rsidR="00360EAF" w:rsidRPr="00820EBA" w:rsidRDefault="00360EAF" w:rsidP="00360EAF">
      <w:pPr>
        <w:tabs>
          <w:tab w:val="left" w:pos="8789"/>
        </w:tabs>
        <w:rPr>
          <w:b/>
          <w:bCs/>
        </w:rPr>
      </w:pPr>
      <w:r w:rsidRPr="00820EBA">
        <w:rPr>
          <w:b/>
        </w:rPr>
        <w:t xml:space="preserve">по </w:t>
      </w:r>
      <w:r w:rsidR="00BA1CD9">
        <w:rPr>
          <w:b/>
        </w:rPr>
        <w:t xml:space="preserve">_______________________________многомандатному </w:t>
      </w:r>
      <w:proofErr w:type="gramStart"/>
      <w:r w:rsidR="00BA1CD9">
        <w:rPr>
          <w:b/>
        </w:rPr>
        <w:t>и</w:t>
      </w:r>
      <w:r w:rsidRPr="00820EBA">
        <w:rPr>
          <w:b/>
        </w:rPr>
        <w:t>збирательному</w:t>
      </w:r>
      <w:proofErr w:type="gramEnd"/>
      <w:r w:rsidRPr="00820EBA">
        <w:rPr>
          <w:b/>
        </w:rPr>
        <w:t xml:space="preserve"> округ № ___  </w:t>
      </w:r>
      <w:r w:rsidRPr="00820EBA">
        <w:rPr>
          <w:b/>
        </w:rPr>
        <w:tab/>
      </w:r>
    </w:p>
    <w:p w:rsidR="00360EAF" w:rsidRPr="00820EBA" w:rsidRDefault="00360EAF" w:rsidP="00360EAF">
      <w:pPr>
        <w:ind w:firstLine="567"/>
      </w:pPr>
      <w:r w:rsidRPr="00820EBA">
        <w:t xml:space="preserve">Территориальная избирательная комиссия Обливского района Ростовской области получила </w:t>
      </w:r>
      <w:proofErr w:type="gramStart"/>
      <w:r w:rsidRPr="00820EBA">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60EAF" w:rsidRPr="00820EBA" w:rsidTr="00F7784E">
        <w:tc>
          <w:tcPr>
            <w:tcW w:w="6691" w:type="dxa"/>
            <w:tcBorders>
              <w:bottom w:val="single" w:sz="4" w:space="0" w:color="auto"/>
            </w:tcBorders>
            <w:shd w:val="clear" w:color="auto" w:fill="auto"/>
            <w:vAlign w:val="bottom"/>
          </w:tcPr>
          <w:p w:rsidR="00360EAF" w:rsidRPr="00820EBA" w:rsidRDefault="00360EAF" w:rsidP="00F7784E">
            <w:pPr>
              <w:snapToGrid w:val="0"/>
              <w:jc w:val="center"/>
            </w:pPr>
          </w:p>
        </w:tc>
        <w:tc>
          <w:tcPr>
            <w:tcW w:w="2693" w:type="dxa"/>
            <w:gridSpan w:val="2"/>
            <w:shd w:val="clear" w:color="auto" w:fill="auto"/>
            <w:vAlign w:val="bottom"/>
          </w:tcPr>
          <w:p w:rsidR="00360EAF" w:rsidRPr="00820EBA" w:rsidRDefault="00360EAF" w:rsidP="00F7784E">
            <w:r w:rsidRPr="00820EBA">
              <w:t>следующие документы*:</w:t>
            </w:r>
          </w:p>
        </w:tc>
      </w:tr>
      <w:tr w:rsidR="00360EAF" w:rsidRPr="00820EBA" w:rsidTr="00F7784E">
        <w:tc>
          <w:tcPr>
            <w:tcW w:w="6691" w:type="dxa"/>
            <w:tcBorders>
              <w:top w:val="single" w:sz="4" w:space="0" w:color="auto"/>
            </w:tcBorders>
            <w:shd w:val="clear" w:color="auto" w:fill="auto"/>
          </w:tcPr>
          <w:p w:rsidR="00360EAF" w:rsidRPr="00820EBA" w:rsidRDefault="00360EAF" w:rsidP="00F7784E">
            <w:pPr>
              <w:jc w:val="center"/>
              <w:rPr>
                <w:i/>
              </w:rPr>
            </w:pPr>
            <w:r w:rsidRPr="00820EBA">
              <w:rPr>
                <w:i/>
                <w:sz w:val="16"/>
                <w:szCs w:val="16"/>
              </w:rPr>
              <w:t>(фамилия, имя, отчество кандидата либо иного представившего документы лица)</w:t>
            </w:r>
          </w:p>
        </w:tc>
        <w:tc>
          <w:tcPr>
            <w:tcW w:w="1644" w:type="dxa"/>
            <w:shd w:val="clear" w:color="auto" w:fill="auto"/>
          </w:tcPr>
          <w:p w:rsidR="00360EAF" w:rsidRPr="00820EBA" w:rsidRDefault="00360EAF" w:rsidP="00F7784E">
            <w:pPr>
              <w:snapToGrid w:val="0"/>
              <w:rPr>
                <w:sz w:val="16"/>
                <w:szCs w:val="16"/>
              </w:rPr>
            </w:pPr>
          </w:p>
        </w:tc>
        <w:tc>
          <w:tcPr>
            <w:tcW w:w="1049" w:type="dxa"/>
            <w:shd w:val="clear" w:color="auto" w:fill="auto"/>
          </w:tcPr>
          <w:p w:rsidR="00360EAF" w:rsidRPr="00820EBA" w:rsidRDefault="00360EAF" w:rsidP="00F7784E">
            <w:pPr>
              <w:snapToGrid w:val="0"/>
              <w:rPr>
                <w:sz w:val="16"/>
                <w:szCs w:val="16"/>
              </w:rPr>
            </w:pPr>
          </w:p>
        </w:tc>
      </w:tr>
    </w:tbl>
    <w:p w:rsidR="00360EAF" w:rsidRPr="00820EBA" w:rsidRDefault="00360EAF" w:rsidP="00360EAF">
      <w:pPr>
        <w:rPr>
          <w:sz w:val="14"/>
        </w:rPr>
      </w:pPr>
    </w:p>
    <w:p w:rsidR="00360EAF" w:rsidRPr="00820EBA" w:rsidRDefault="00360EAF" w:rsidP="00360EAF">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360EAF" w:rsidRPr="00820EBA" w:rsidTr="00F778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Информация об изменениях в </w:t>
            </w:r>
            <w:proofErr w:type="gramStart"/>
            <w:r w:rsidRPr="00820EBA">
              <w:rPr>
                <w:sz w:val="22"/>
                <w:szCs w:val="22"/>
              </w:rPr>
              <w:t>сведениях</w:t>
            </w:r>
            <w:proofErr w:type="gramEnd"/>
            <w:r w:rsidRPr="00820EBA">
              <w:rPr>
                <w:sz w:val="22"/>
                <w:szCs w:val="22"/>
              </w:rPr>
              <w:t xml:space="preserve"> о кандидате, указанных в заявлении </w:t>
            </w:r>
            <w:r w:rsidRPr="00820EBA">
              <w:rPr>
                <w:sz w:val="22"/>
                <w:szCs w:val="22"/>
              </w:rPr>
              <w:br/>
              <w:t>о согласии баллотироваться (при наличии изменений в указанных сведениях)</w:t>
            </w:r>
          </w:p>
          <w:p w:rsidR="00360EAF" w:rsidRPr="00820EBA" w:rsidRDefault="00360EAF" w:rsidP="00F7784E">
            <w:pPr>
              <w:keepLines/>
              <w:spacing w:before="60" w:after="60"/>
              <w:ind w:left="57" w:right="57"/>
              <w:jc w:val="center"/>
              <w:rPr>
                <w:i/>
              </w:rPr>
            </w:pPr>
            <w:r w:rsidRPr="00820EBA">
              <w:rPr>
                <w:i/>
                <w:sz w:val="22"/>
                <w:szCs w:val="22"/>
              </w:rPr>
              <w:t>либо</w:t>
            </w:r>
          </w:p>
          <w:p w:rsidR="00360EAF" w:rsidRPr="00820EBA" w:rsidRDefault="00360EAF" w:rsidP="00F7784E">
            <w:pPr>
              <w:keepLines/>
              <w:spacing w:before="60" w:after="60"/>
              <w:ind w:left="57" w:right="57"/>
              <w:jc w:val="both"/>
            </w:pPr>
            <w:r w:rsidRPr="00820EBA">
              <w:rPr>
                <w:sz w:val="22"/>
                <w:szCs w:val="22"/>
              </w:rPr>
              <w:t xml:space="preserve">Информация об отсутствии изменений в сведениях о кандидате, указанных </w:t>
            </w:r>
            <w:r w:rsidRPr="00820EBA">
              <w:rPr>
                <w:sz w:val="22"/>
                <w:szCs w:val="22"/>
              </w:rPr>
              <w:br/>
              <w:t xml:space="preserve">в заявлении о согласии баллотироваться (при отсутствии изменений </w:t>
            </w:r>
            <w:r w:rsidRPr="00820EBA">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426"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ind w:left="57" w:right="57"/>
              <w:jc w:val="both"/>
              <w:rPr>
                <w:i/>
              </w:rPr>
            </w:pPr>
            <w:r w:rsidRPr="00820EBA">
              <w:rPr>
                <w:sz w:val="22"/>
                <w:szCs w:val="22"/>
              </w:rPr>
              <w:t xml:space="preserve">Подписные листы с подписями избирателей в поддержку выдвижения кандидата </w:t>
            </w:r>
            <w:r w:rsidRPr="00820EBA">
              <w:rPr>
                <w:i/>
                <w:sz w:val="22"/>
                <w:szCs w:val="22"/>
              </w:rPr>
              <w:t>(если в поддержку выдвижения кандидата производился сбор подписей)</w:t>
            </w:r>
          </w:p>
          <w:p w:rsidR="00360EAF" w:rsidRPr="00820EBA" w:rsidRDefault="00360EAF" w:rsidP="00F7784E">
            <w:pPr>
              <w:keepLines/>
              <w:widowControl w:val="0"/>
              <w:spacing w:after="60"/>
              <w:ind w:left="57" w:right="57"/>
              <w:jc w:val="right"/>
            </w:pPr>
            <w:r w:rsidRPr="00820EBA">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182"/>
        </w:trPr>
        <w:tc>
          <w:tcPr>
            <w:tcW w:w="426" w:type="dxa"/>
            <w:vMerge/>
            <w:tcBorders>
              <w:left w:val="single" w:sz="4" w:space="0" w:color="000000"/>
            </w:tcBorders>
            <w:shd w:val="clear" w:color="auto" w:fill="auto"/>
          </w:tcPr>
          <w:p w:rsidR="00360EAF" w:rsidRPr="00820EBA" w:rsidRDefault="00360EAF" w:rsidP="00F7784E">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60EAF" w:rsidRPr="00820EBA" w:rsidRDefault="00360EAF" w:rsidP="00F7784E">
            <w:pPr>
              <w:keepLines/>
              <w:widowControl w:val="0"/>
              <w:ind w:right="57"/>
            </w:pPr>
            <w:r w:rsidRPr="00820EBA">
              <w:rPr>
                <w:sz w:val="22"/>
                <w:szCs w:val="22"/>
              </w:rPr>
              <w:t>в 1 экз.</w:t>
            </w:r>
          </w:p>
        </w:tc>
      </w:tr>
      <w:tr w:rsidR="00360EAF" w:rsidRPr="00820EBA" w:rsidTr="00F7784E">
        <w:trPr>
          <w:cantSplit/>
          <w:trHeight w:val="67"/>
        </w:trPr>
        <w:tc>
          <w:tcPr>
            <w:tcW w:w="426" w:type="dxa"/>
            <w:vMerge/>
            <w:tcBorders>
              <w:left w:val="single" w:sz="4" w:space="0" w:color="000000"/>
            </w:tcBorders>
            <w:shd w:val="clear" w:color="auto" w:fill="auto"/>
          </w:tcPr>
          <w:p w:rsidR="00360EAF" w:rsidRPr="00820EBA" w:rsidRDefault="00360EAF" w:rsidP="00F7784E">
            <w:pPr>
              <w:keepLines/>
              <w:widowControl w:val="0"/>
              <w:numPr>
                <w:ilvl w:val="0"/>
                <w:numId w:val="1"/>
              </w:numPr>
              <w:autoSpaceDE w:val="0"/>
              <w:snapToGrid w:val="0"/>
              <w:spacing w:before="60"/>
              <w:ind w:left="357" w:hanging="357"/>
              <w:jc w:val="center"/>
            </w:pPr>
          </w:p>
        </w:tc>
        <w:tc>
          <w:tcPr>
            <w:tcW w:w="7593"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60EAF" w:rsidRPr="00820EBA" w:rsidRDefault="00360EAF" w:rsidP="00F7784E">
            <w:pPr>
              <w:keepLines/>
              <w:widowControl w:val="0"/>
              <w:snapToGrid w:val="0"/>
              <w:ind w:right="57"/>
            </w:pPr>
          </w:p>
        </w:tc>
        <w:tc>
          <w:tcPr>
            <w:tcW w:w="567" w:type="dxa"/>
            <w:gridSpan w:val="3"/>
            <w:shd w:val="clear" w:color="auto" w:fill="auto"/>
            <w:vAlign w:val="bottom"/>
          </w:tcPr>
          <w:p w:rsidR="00360EAF" w:rsidRPr="00820EBA" w:rsidRDefault="00360EAF" w:rsidP="00F7784E">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60EAF" w:rsidRPr="00820EBA" w:rsidRDefault="00360EAF" w:rsidP="00F7784E">
            <w:pPr>
              <w:keepLines/>
              <w:widowControl w:val="0"/>
              <w:ind w:right="57"/>
            </w:pPr>
            <w:r w:rsidRPr="00820EBA">
              <w:rPr>
                <w:sz w:val="22"/>
                <w:szCs w:val="22"/>
              </w:rPr>
              <w:t>шт.</w:t>
            </w:r>
          </w:p>
        </w:tc>
      </w:tr>
      <w:tr w:rsidR="00360EAF" w:rsidRPr="00820EBA" w:rsidTr="00F778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Протокол об итогах сбора подписей избирателей на бумажном носителе </w:t>
            </w:r>
            <w:r w:rsidRPr="00820EBA">
              <w:rPr>
                <w:i/>
                <w:sz w:val="22"/>
                <w:szCs w:val="22"/>
              </w:rPr>
              <w:t xml:space="preserve">(если </w:t>
            </w:r>
            <w:r w:rsidRPr="00820EBA">
              <w:rPr>
                <w:i/>
                <w:sz w:val="22"/>
                <w:szCs w:val="22"/>
              </w:rPr>
              <w:br/>
              <w:t>в поддержку выдвижения кандидата производился сбор подписей)</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Первый финансовый отчет кандидата </w:t>
            </w:r>
            <w:r w:rsidRPr="00820EBA">
              <w:rPr>
                <w:i/>
                <w:sz w:val="22"/>
                <w:szCs w:val="22"/>
              </w:rPr>
              <w:t xml:space="preserve">(представление не требуется в случае, </w:t>
            </w:r>
            <w:r w:rsidRPr="00820EBA">
              <w:rPr>
                <w:i/>
                <w:sz w:val="22"/>
                <w:szCs w:val="22"/>
              </w:rPr>
              <w:lastRenderedPageBreak/>
              <w:t>если кандидат не создавал избирательный фонд, о чем уведомил ТИК)</w:t>
            </w:r>
            <w:r w:rsidRPr="00820EBA">
              <w:rPr>
                <w:sz w:val="22"/>
                <w:szCs w:val="22"/>
              </w:rPr>
              <w:t>:</w:t>
            </w:r>
          </w:p>
          <w:p w:rsidR="00360EAF" w:rsidRPr="00820EBA" w:rsidRDefault="00360EAF" w:rsidP="00F7784E">
            <w:pPr>
              <w:keepLines/>
              <w:numPr>
                <w:ilvl w:val="0"/>
                <w:numId w:val="9"/>
              </w:numPr>
              <w:spacing w:before="60" w:after="60"/>
              <w:ind w:left="57" w:right="57" w:firstLine="283"/>
              <w:jc w:val="both"/>
            </w:pPr>
            <w:r w:rsidRPr="00820EBA">
              <w:rPr>
                <w:sz w:val="22"/>
                <w:szCs w:val="22"/>
              </w:rPr>
              <w:t>первый финансовый отчет о поступлении и расходовании средств избирательного фонда кандидата;</w:t>
            </w:r>
          </w:p>
          <w:p w:rsidR="00360EAF" w:rsidRPr="00820EBA" w:rsidRDefault="00360EAF" w:rsidP="00F7784E">
            <w:pPr>
              <w:keepLines/>
              <w:numPr>
                <w:ilvl w:val="0"/>
                <w:numId w:val="9"/>
              </w:numPr>
              <w:spacing w:before="60" w:after="60"/>
              <w:ind w:left="57" w:right="57" w:firstLine="283"/>
              <w:jc w:val="both"/>
            </w:pPr>
            <w:r w:rsidRPr="00820EBA">
              <w:rPr>
                <w:sz w:val="22"/>
                <w:szCs w:val="22"/>
              </w:rPr>
              <w:t>учет поступления и расходования денежных средств избирательного фонда кандидата;</w:t>
            </w:r>
          </w:p>
          <w:p w:rsidR="00360EAF" w:rsidRPr="00820EBA" w:rsidRDefault="00360EAF" w:rsidP="00F7784E">
            <w:pPr>
              <w:keepLines/>
              <w:numPr>
                <w:ilvl w:val="0"/>
                <w:numId w:val="9"/>
              </w:numPr>
              <w:spacing w:before="60" w:after="60"/>
              <w:ind w:left="57" w:right="57" w:firstLine="283"/>
              <w:jc w:val="both"/>
            </w:pPr>
            <w:r w:rsidRPr="00820EBA">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820EBA">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820EBA">
              <w:rPr>
                <w:sz w:val="22"/>
                <w:szCs w:val="22"/>
              </w:rPr>
              <w:t>.</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lastRenderedPageBreak/>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426"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1"/>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ind w:left="57" w:right="57"/>
              <w:jc w:val="both"/>
            </w:pPr>
            <w:r w:rsidRPr="00820EBA">
              <w:rPr>
                <w:sz w:val="22"/>
                <w:szCs w:val="22"/>
              </w:rPr>
              <w:t>Фотографии кандидата 3х4 см (без уголка)</w:t>
            </w:r>
            <w:r w:rsidR="00344937">
              <w:rPr>
                <w:sz w:val="22"/>
                <w:szCs w:val="22"/>
              </w:rPr>
              <w:t>, фотография 9х12 см (без уголка)</w:t>
            </w:r>
          </w:p>
        </w:tc>
        <w:tc>
          <w:tcPr>
            <w:tcW w:w="283"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128"/>
        </w:trPr>
        <w:tc>
          <w:tcPr>
            <w:tcW w:w="426" w:type="dxa"/>
            <w:vMerge/>
            <w:tcBorders>
              <w:left w:val="single" w:sz="4" w:space="0" w:color="000000"/>
              <w:bottom w:val="single" w:sz="4" w:space="0" w:color="auto"/>
            </w:tcBorders>
            <w:shd w:val="clear" w:color="auto" w:fill="auto"/>
          </w:tcPr>
          <w:p w:rsidR="00360EAF" w:rsidRPr="00820EBA" w:rsidRDefault="00360EAF" w:rsidP="00F7784E">
            <w:pPr>
              <w:keepLines/>
              <w:widowControl w:val="0"/>
              <w:numPr>
                <w:ilvl w:val="0"/>
                <w:numId w:val="1"/>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60EAF" w:rsidRPr="00820EBA" w:rsidRDefault="00360EAF" w:rsidP="00F7784E">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60EAF" w:rsidRPr="00820EBA" w:rsidRDefault="00360EAF" w:rsidP="00F7784E">
            <w:pPr>
              <w:keepLines/>
              <w:widowControl w:val="0"/>
              <w:ind w:right="57"/>
              <w:rPr>
                <w:sz w:val="10"/>
              </w:rPr>
            </w:pPr>
          </w:p>
        </w:tc>
      </w:tr>
    </w:tbl>
    <w:p w:rsidR="00360EAF" w:rsidRPr="00820EBA" w:rsidRDefault="00360EAF" w:rsidP="00360EAF">
      <w:pPr>
        <w:tabs>
          <w:tab w:val="left" w:pos="4536"/>
        </w:tabs>
        <w:spacing w:before="120" w:line="360" w:lineRule="auto"/>
      </w:pPr>
      <w:r w:rsidRPr="00820EBA">
        <w:t>Дата и время выдачи подтверждения: «___» час</w:t>
      </w:r>
      <w:proofErr w:type="gramStart"/>
      <w:r w:rsidRPr="00820EBA">
        <w:t>.</w:t>
      </w:r>
      <w:proofErr w:type="gramEnd"/>
      <w:r w:rsidRPr="00820EBA">
        <w:t xml:space="preserve"> «___» </w:t>
      </w:r>
      <w:proofErr w:type="gramStart"/>
      <w:r w:rsidRPr="00820EBA">
        <w:t>м</w:t>
      </w:r>
      <w:proofErr w:type="gramEnd"/>
      <w:r w:rsidRPr="00820EBA">
        <w:t>ин. «___» __________ 20___ года.</w:t>
      </w:r>
    </w:p>
    <w:p w:rsidR="00360EAF" w:rsidRPr="00820EBA" w:rsidRDefault="00360EAF" w:rsidP="00360EAF">
      <w:pPr>
        <w:spacing w:line="360" w:lineRule="auto"/>
        <w:jc w:val="both"/>
        <w:rPr>
          <w:bCs/>
          <w:kern w:val="1"/>
          <w:sz w:val="28"/>
        </w:rPr>
      </w:pPr>
      <w:r w:rsidRPr="00820EBA">
        <w:rPr>
          <w:bCs/>
          <w:kern w:val="1"/>
        </w:rPr>
        <w:t>Иных документов в избирательную комиссию не представлено.</w:t>
      </w:r>
    </w:p>
    <w:p w:rsidR="00360EAF" w:rsidRPr="00820EBA" w:rsidRDefault="00360EAF" w:rsidP="00360EAF">
      <w:pPr>
        <w:tabs>
          <w:tab w:val="left" w:pos="4536"/>
        </w:tabs>
        <w:spacing w:before="240"/>
      </w:pPr>
      <w:r w:rsidRPr="00820EBA">
        <w:t>Кандидат (иное лицо,</w:t>
      </w:r>
      <w:r w:rsidRPr="00820EBA">
        <w:br/>
        <w:t>представившее документы)</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r w:rsidRPr="00820EBA">
        <w:rPr>
          <w:szCs w:val="22"/>
        </w:rPr>
        <w:t>М.П.</w:t>
      </w:r>
    </w:p>
    <w:p w:rsidR="00360EAF" w:rsidRPr="00820EBA" w:rsidRDefault="00360EAF" w:rsidP="00360EAF">
      <w:pPr>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r w:rsidRPr="00820EBA">
        <w:rPr>
          <w:sz w:val="20"/>
          <w:szCs w:val="22"/>
        </w:rPr>
        <w:t>* В случае предоставления иных документов строки добавить.</w:t>
      </w:r>
    </w:p>
    <w:p w:rsidR="00360EAF" w:rsidRPr="00820EBA" w:rsidRDefault="00360EAF" w:rsidP="00360EAF">
      <w:pPr>
        <w:jc w:val="both"/>
        <w:rPr>
          <w:sz w:val="20"/>
          <w:szCs w:val="22"/>
        </w:rPr>
        <w:sectPr w:rsidR="00360EAF" w:rsidRPr="00820EBA" w:rsidSect="00F05D5D">
          <w:pgSz w:w="11906" w:h="16838"/>
          <w:pgMar w:top="1134" w:right="850" w:bottom="1134" w:left="1701" w:header="708" w:footer="708" w:gutter="0"/>
          <w:pgNumType w:start="1"/>
          <w:cols w:space="708"/>
          <w:titlePg/>
          <w:docGrid w:linePitch="360"/>
        </w:sectPr>
      </w:pPr>
    </w:p>
    <w:p w:rsidR="00360EAF" w:rsidRPr="00820EBA" w:rsidRDefault="00360EAF" w:rsidP="00360EAF">
      <w:pPr>
        <w:ind w:left="4820"/>
        <w:jc w:val="center"/>
        <w:rPr>
          <w:sz w:val="16"/>
          <w:szCs w:val="16"/>
        </w:rPr>
      </w:pPr>
      <w:r w:rsidRPr="00820EBA">
        <w:rPr>
          <w:sz w:val="16"/>
          <w:szCs w:val="16"/>
        </w:rPr>
        <w:lastRenderedPageBreak/>
        <w:t>Приложение № 6</w:t>
      </w:r>
    </w:p>
    <w:p w:rsidR="00360EAF" w:rsidRPr="00820EBA" w:rsidRDefault="00360EAF" w:rsidP="00360EAF">
      <w:pPr>
        <w:autoSpaceDE w:val="0"/>
        <w:autoSpaceDN w:val="0"/>
        <w:ind w:left="4820"/>
        <w:jc w:val="center"/>
        <w:rPr>
          <w:sz w:val="16"/>
          <w:szCs w:val="16"/>
        </w:rPr>
      </w:pPr>
      <w:r w:rsidRPr="00820EBA">
        <w:rPr>
          <w:sz w:val="16"/>
          <w:szCs w:val="16"/>
        </w:rPr>
        <w:t>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5670"/>
      </w:pPr>
    </w:p>
    <w:p w:rsidR="00360EAF" w:rsidRPr="00820EBA" w:rsidRDefault="00360EAF" w:rsidP="00360EAF">
      <w:pPr>
        <w:autoSpaceDE w:val="0"/>
        <w:autoSpaceDN w:val="0"/>
        <w:ind w:left="4820"/>
        <w:jc w:val="center"/>
        <w:rPr>
          <w:sz w:val="16"/>
          <w:szCs w:val="16"/>
        </w:rPr>
      </w:pPr>
    </w:p>
    <w:p w:rsidR="00360EAF" w:rsidRPr="00820EBA" w:rsidRDefault="00360EAF" w:rsidP="00360EAF">
      <w:pPr>
        <w:jc w:val="both"/>
        <w:rPr>
          <w:sz w:val="20"/>
          <w:szCs w:val="22"/>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представления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pPr>
            <w:r w:rsidRPr="00820EBA">
              <w:rPr>
                <w:sz w:val="22"/>
                <w:szCs w:val="22"/>
              </w:rPr>
              <w:t>мин.</w:t>
            </w:r>
          </w:p>
        </w:tc>
      </w:tr>
    </w:tbl>
    <w:p w:rsidR="00360EAF" w:rsidRPr="00820EBA" w:rsidRDefault="00360EAF" w:rsidP="00360EAF">
      <w:pPr>
        <w:jc w:val="right"/>
        <w:rPr>
          <w:sz w:val="2"/>
          <w:szCs w:val="2"/>
        </w:rPr>
      </w:pP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3969"/>
        <w:gridCol w:w="567"/>
        <w:gridCol w:w="567"/>
        <w:gridCol w:w="567"/>
        <w:gridCol w:w="567"/>
      </w:tblGrid>
      <w:tr w:rsidR="00360EAF" w:rsidRPr="00820EBA" w:rsidTr="00F7784E">
        <w:trPr>
          <w:jc w:val="right"/>
        </w:trPr>
        <w:tc>
          <w:tcPr>
            <w:tcW w:w="3969" w:type="dxa"/>
            <w:shd w:val="clear" w:color="auto" w:fill="auto"/>
            <w:vAlign w:val="bottom"/>
          </w:tcPr>
          <w:p w:rsidR="00360EAF" w:rsidRPr="00820EBA" w:rsidRDefault="00360EAF" w:rsidP="00F7784E">
            <w:pPr>
              <w:jc w:val="right"/>
            </w:pPr>
            <w:r w:rsidRPr="00820EBA">
              <w:rPr>
                <w:sz w:val="22"/>
                <w:szCs w:val="22"/>
              </w:rPr>
              <w:t>Дата и время начала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right"/>
        <w:rPr>
          <w:sz w:val="4"/>
          <w:szCs w:val="4"/>
        </w:rPr>
      </w:pPr>
    </w:p>
    <w:tbl>
      <w:tblPr>
        <w:tblW w:w="0" w:type="auto"/>
        <w:jc w:val="right"/>
        <w:tblLayout w:type="fixed"/>
        <w:tblCellMar>
          <w:left w:w="28" w:type="dxa"/>
          <w:right w:w="28" w:type="dxa"/>
        </w:tblCellMar>
        <w:tblLook w:val="0000" w:firstRow="0" w:lastRow="0" w:firstColumn="0" w:lastColumn="0" w:noHBand="0" w:noVBand="0"/>
      </w:tblPr>
      <w:tblGrid>
        <w:gridCol w:w="4279"/>
        <w:gridCol w:w="567"/>
        <w:gridCol w:w="567"/>
        <w:gridCol w:w="567"/>
        <w:gridCol w:w="567"/>
      </w:tblGrid>
      <w:tr w:rsidR="00360EAF" w:rsidRPr="00820EBA" w:rsidTr="00F7784E">
        <w:trPr>
          <w:jc w:val="right"/>
        </w:trPr>
        <w:tc>
          <w:tcPr>
            <w:tcW w:w="4279" w:type="dxa"/>
            <w:shd w:val="clear" w:color="auto" w:fill="auto"/>
            <w:vAlign w:val="bottom"/>
          </w:tcPr>
          <w:p w:rsidR="00360EAF" w:rsidRPr="00820EBA" w:rsidRDefault="00360EAF" w:rsidP="00F7784E">
            <w:pPr>
              <w:jc w:val="right"/>
            </w:pPr>
            <w:r w:rsidRPr="00820EBA">
              <w:rPr>
                <w:sz w:val="22"/>
                <w:szCs w:val="22"/>
              </w:rPr>
              <w:t>Дата и время окончания приема документов:</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jc w:val="right"/>
            </w:pPr>
            <w:r w:rsidRPr="00820EBA">
              <w:rPr>
                <w:sz w:val="22"/>
                <w:szCs w:val="22"/>
              </w:rPr>
              <w:t>час.</w:t>
            </w:r>
          </w:p>
        </w:tc>
        <w:tc>
          <w:tcPr>
            <w:tcW w:w="567" w:type="dxa"/>
            <w:tcBorders>
              <w:bottom w:val="single" w:sz="4" w:space="0" w:color="000000"/>
            </w:tcBorders>
            <w:shd w:val="clear" w:color="auto" w:fill="auto"/>
            <w:vAlign w:val="bottom"/>
          </w:tcPr>
          <w:p w:rsidR="00360EAF" w:rsidRPr="00820EBA" w:rsidRDefault="00360EAF" w:rsidP="00F7784E">
            <w:pPr>
              <w:snapToGrid w:val="0"/>
              <w:jc w:val="center"/>
            </w:pPr>
          </w:p>
        </w:tc>
        <w:tc>
          <w:tcPr>
            <w:tcW w:w="567" w:type="dxa"/>
            <w:shd w:val="clear" w:color="auto" w:fill="auto"/>
            <w:vAlign w:val="bottom"/>
          </w:tcPr>
          <w:p w:rsidR="00360EAF" w:rsidRPr="00820EBA" w:rsidRDefault="00360EAF" w:rsidP="00F7784E">
            <w:pPr>
              <w:ind w:left="57"/>
              <w:jc w:val="right"/>
            </w:pPr>
            <w:r w:rsidRPr="00820EBA">
              <w:rPr>
                <w:sz w:val="22"/>
                <w:szCs w:val="22"/>
              </w:rPr>
              <w:t>мин.</w:t>
            </w:r>
          </w:p>
        </w:tc>
      </w:tr>
    </w:tbl>
    <w:p w:rsidR="00360EAF" w:rsidRPr="00820EBA" w:rsidRDefault="00360EAF" w:rsidP="00360EAF">
      <w:pPr>
        <w:jc w:val="right"/>
        <w:rPr>
          <w:sz w:val="2"/>
          <w:szCs w:val="2"/>
        </w:rPr>
      </w:pPr>
      <w:r w:rsidRPr="00820EBA">
        <w:rPr>
          <w:sz w:val="2"/>
          <w:szCs w:val="2"/>
        </w:rPr>
        <w:tab/>
      </w:r>
      <w:r w:rsidRPr="00820EBA">
        <w:rPr>
          <w:sz w:val="2"/>
          <w:szCs w:val="2"/>
        </w:rPr>
        <w:tab/>
      </w:r>
    </w:p>
    <w:tbl>
      <w:tblPr>
        <w:tblW w:w="0" w:type="auto"/>
        <w:jc w:val="right"/>
        <w:tblLayout w:type="fixed"/>
        <w:tblCellMar>
          <w:left w:w="28" w:type="dxa"/>
          <w:right w:w="28" w:type="dxa"/>
        </w:tblCellMar>
        <w:tblLook w:val="0000" w:firstRow="0" w:lastRow="0" w:firstColumn="0" w:lastColumn="0" w:noHBand="0" w:noVBand="0"/>
      </w:tblPr>
      <w:tblGrid>
        <w:gridCol w:w="170"/>
        <w:gridCol w:w="397"/>
        <w:gridCol w:w="227"/>
        <w:gridCol w:w="1134"/>
        <w:gridCol w:w="369"/>
        <w:gridCol w:w="340"/>
        <w:gridCol w:w="567"/>
      </w:tblGrid>
      <w:tr w:rsidR="00360EAF" w:rsidRPr="00820EBA" w:rsidTr="00F7784E">
        <w:trPr>
          <w:jc w:val="right"/>
        </w:trPr>
        <w:tc>
          <w:tcPr>
            <w:tcW w:w="170" w:type="dxa"/>
            <w:shd w:val="clear" w:color="auto" w:fill="auto"/>
            <w:vAlign w:val="bottom"/>
          </w:tcPr>
          <w:p w:rsidR="00360EAF" w:rsidRPr="00820EBA" w:rsidRDefault="00360EAF" w:rsidP="00F7784E">
            <w:pPr>
              <w:jc w:val="right"/>
            </w:pPr>
            <w:r w:rsidRPr="00820EBA">
              <w:rPr>
                <w:sz w:val="22"/>
                <w:szCs w:val="22"/>
              </w:rPr>
              <w:t>«</w:t>
            </w:r>
          </w:p>
        </w:tc>
        <w:tc>
          <w:tcPr>
            <w:tcW w:w="397" w:type="dxa"/>
            <w:tcBorders>
              <w:bottom w:val="single" w:sz="4" w:space="0" w:color="000000"/>
            </w:tcBorders>
            <w:shd w:val="clear" w:color="auto" w:fill="auto"/>
            <w:vAlign w:val="bottom"/>
          </w:tcPr>
          <w:p w:rsidR="00360EAF" w:rsidRPr="00820EBA" w:rsidRDefault="00360EAF" w:rsidP="00F7784E">
            <w:pPr>
              <w:snapToGrid w:val="0"/>
              <w:jc w:val="center"/>
            </w:pPr>
          </w:p>
        </w:tc>
        <w:tc>
          <w:tcPr>
            <w:tcW w:w="227" w:type="dxa"/>
            <w:shd w:val="clear" w:color="auto" w:fill="auto"/>
            <w:vAlign w:val="bottom"/>
          </w:tcPr>
          <w:p w:rsidR="00360EAF" w:rsidRPr="00820EBA" w:rsidRDefault="00360EAF" w:rsidP="00F7784E">
            <w:r w:rsidRPr="00820EBA">
              <w:rPr>
                <w:sz w:val="22"/>
                <w:szCs w:val="22"/>
              </w:rPr>
              <w:t>»</w:t>
            </w:r>
          </w:p>
        </w:tc>
        <w:tc>
          <w:tcPr>
            <w:tcW w:w="1134" w:type="dxa"/>
            <w:tcBorders>
              <w:bottom w:val="single" w:sz="4" w:space="0" w:color="000000"/>
            </w:tcBorders>
            <w:shd w:val="clear" w:color="auto" w:fill="auto"/>
            <w:vAlign w:val="bottom"/>
          </w:tcPr>
          <w:p w:rsidR="00360EAF" w:rsidRPr="00820EBA" w:rsidRDefault="00360EAF" w:rsidP="00F7784E">
            <w:pPr>
              <w:snapToGrid w:val="0"/>
              <w:jc w:val="center"/>
            </w:pPr>
          </w:p>
        </w:tc>
        <w:tc>
          <w:tcPr>
            <w:tcW w:w="369" w:type="dxa"/>
            <w:shd w:val="clear" w:color="auto" w:fill="auto"/>
            <w:vAlign w:val="bottom"/>
          </w:tcPr>
          <w:p w:rsidR="00360EAF" w:rsidRPr="00820EBA" w:rsidRDefault="00360EAF" w:rsidP="00F7784E">
            <w:pPr>
              <w:jc w:val="right"/>
            </w:pPr>
            <w:r w:rsidRPr="00820EBA">
              <w:rPr>
                <w:sz w:val="22"/>
                <w:szCs w:val="22"/>
              </w:rPr>
              <w:t>20</w:t>
            </w:r>
          </w:p>
        </w:tc>
        <w:tc>
          <w:tcPr>
            <w:tcW w:w="340" w:type="dxa"/>
            <w:tcBorders>
              <w:bottom w:val="single" w:sz="4" w:space="0" w:color="000000"/>
            </w:tcBorders>
            <w:shd w:val="clear" w:color="auto" w:fill="auto"/>
            <w:vAlign w:val="bottom"/>
          </w:tcPr>
          <w:p w:rsidR="00360EAF" w:rsidRPr="00820EBA" w:rsidRDefault="00360EAF" w:rsidP="00F7784E">
            <w:pPr>
              <w:snapToGrid w:val="0"/>
            </w:pPr>
          </w:p>
        </w:tc>
        <w:tc>
          <w:tcPr>
            <w:tcW w:w="567" w:type="dxa"/>
            <w:shd w:val="clear" w:color="auto" w:fill="auto"/>
            <w:vAlign w:val="bottom"/>
          </w:tcPr>
          <w:p w:rsidR="00360EAF" w:rsidRPr="00820EBA" w:rsidRDefault="00360EAF" w:rsidP="00F7784E">
            <w:pPr>
              <w:ind w:left="57"/>
              <w:jc w:val="center"/>
            </w:pPr>
            <w:r w:rsidRPr="00820EBA">
              <w:rPr>
                <w:sz w:val="22"/>
                <w:szCs w:val="22"/>
              </w:rPr>
              <w:t>года</w:t>
            </w:r>
          </w:p>
        </w:tc>
      </w:tr>
    </w:tbl>
    <w:p w:rsidR="00360EAF" w:rsidRPr="00820EBA" w:rsidRDefault="00360EAF" w:rsidP="00360EAF">
      <w:pPr>
        <w:jc w:val="center"/>
        <w:rPr>
          <w:b/>
          <w:bCs/>
        </w:rPr>
      </w:pPr>
    </w:p>
    <w:p w:rsidR="00360EAF" w:rsidRPr="00820EBA" w:rsidRDefault="00360EAF" w:rsidP="00360EAF">
      <w:pPr>
        <w:jc w:val="center"/>
        <w:rPr>
          <w:b/>
          <w:bCs/>
        </w:rPr>
      </w:pPr>
    </w:p>
    <w:p w:rsidR="00360EAF" w:rsidRPr="00820EBA" w:rsidRDefault="00360EAF" w:rsidP="00360EAF">
      <w:pPr>
        <w:jc w:val="center"/>
      </w:pPr>
      <w:r w:rsidRPr="00820EBA">
        <w:rPr>
          <w:b/>
          <w:bCs/>
          <w:szCs w:val="26"/>
        </w:rPr>
        <w:t>ПОДТВЕРЖДЕНИЕ</w:t>
      </w:r>
    </w:p>
    <w:p w:rsidR="00360EAF" w:rsidRPr="00820EBA" w:rsidRDefault="00360EAF" w:rsidP="00360EAF">
      <w:pPr>
        <w:jc w:val="center"/>
        <w:rPr>
          <w:b/>
          <w:bCs/>
        </w:rPr>
      </w:pPr>
      <w:r w:rsidRPr="00820EBA">
        <w:rPr>
          <w:b/>
          <w:bCs/>
        </w:rPr>
        <w:t>получения документов для регистрации кандидата</w:t>
      </w:r>
      <w:r w:rsidRPr="00820EBA">
        <w:rPr>
          <w:b/>
        </w:rPr>
        <w:t xml:space="preserve"> в депутаты</w:t>
      </w:r>
    </w:p>
    <w:p w:rsidR="00360EAF" w:rsidRPr="00820EBA" w:rsidRDefault="00360EAF" w:rsidP="00360EAF">
      <w:pPr>
        <w:tabs>
          <w:tab w:val="left" w:pos="9355"/>
        </w:tabs>
        <w:rPr>
          <w:b/>
          <w:bCs/>
          <w:szCs w:val="26"/>
        </w:rPr>
      </w:pPr>
      <w:r w:rsidRPr="00820EBA">
        <w:rPr>
          <w:b/>
          <w:bCs/>
          <w:szCs w:val="26"/>
        </w:rPr>
        <w:tab/>
      </w:r>
    </w:p>
    <w:p w:rsidR="00360EAF" w:rsidRPr="00820EBA" w:rsidRDefault="00360EAF" w:rsidP="00360EAF">
      <w:pPr>
        <w:pBdr>
          <w:top w:val="single" w:sz="4" w:space="1" w:color="auto"/>
        </w:pBdr>
        <w:ind w:right="-1"/>
        <w:jc w:val="center"/>
        <w:rPr>
          <w:i/>
          <w:sz w:val="16"/>
          <w:szCs w:val="18"/>
        </w:rPr>
      </w:pPr>
      <w:r w:rsidRPr="00820EBA">
        <w:rPr>
          <w:i/>
          <w:sz w:val="16"/>
          <w:szCs w:val="18"/>
        </w:rPr>
        <w:t>(наименование представительного органа муниципального образования с указанием созыва)</w:t>
      </w:r>
    </w:p>
    <w:p w:rsidR="00360EAF" w:rsidRPr="00820EBA" w:rsidRDefault="00360EAF" w:rsidP="00360EAF">
      <w:pPr>
        <w:jc w:val="center"/>
        <w:rPr>
          <w:b/>
        </w:rPr>
      </w:pPr>
      <w:r w:rsidRPr="00820EBA">
        <w:rPr>
          <w:b/>
        </w:rPr>
        <w:t>выдвинутого в порядке самовыдвижения</w:t>
      </w:r>
    </w:p>
    <w:p w:rsidR="00360EAF" w:rsidRPr="00820EBA" w:rsidRDefault="00360EAF" w:rsidP="00360EAF">
      <w:pPr>
        <w:tabs>
          <w:tab w:val="left" w:pos="8789"/>
        </w:tabs>
        <w:rPr>
          <w:b/>
          <w:bCs/>
        </w:rPr>
      </w:pPr>
      <w:r w:rsidRPr="00820EBA">
        <w:rPr>
          <w:b/>
        </w:rPr>
        <w:t xml:space="preserve">по </w:t>
      </w:r>
      <w:r w:rsidR="00D416CF">
        <w:rPr>
          <w:b/>
        </w:rPr>
        <w:t xml:space="preserve">__________________________многомандатному избирательному округу № ___ </w:t>
      </w:r>
    </w:p>
    <w:p w:rsidR="00360EAF" w:rsidRPr="00820EBA" w:rsidRDefault="00360EAF" w:rsidP="00360EAF">
      <w:pPr>
        <w:spacing w:before="120"/>
        <w:ind w:firstLine="567"/>
      </w:pPr>
      <w:r w:rsidRPr="00820EBA">
        <w:t xml:space="preserve">Территориальная избирательная комиссия Обливского района Ростовской области получила </w:t>
      </w:r>
      <w:proofErr w:type="gramStart"/>
      <w:r w:rsidRPr="00820EBA">
        <w:t>от</w:t>
      </w:r>
      <w:proofErr w:type="gramEnd"/>
    </w:p>
    <w:tbl>
      <w:tblPr>
        <w:tblW w:w="9384" w:type="dxa"/>
        <w:tblLayout w:type="fixed"/>
        <w:tblCellMar>
          <w:left w:w="28" w:type="dxa"/>
          <w:right w:w="28" w:type="dxa"/>
        </w:tblCellMar>
        <w:tblLook w:val="0000" w:firstRow="0" w:lastRow="0" w:firstColumn="0" w:lastColumn="0" w:noHBand="0" w:noVBand="0"/>
      </w:tblPr>
      <w:tblGrid>
        <w:gridCol w:w="6691"/>
        <w:gridCol w:w="1644"/>
        <w:gridCol w:w="1049"/>
      </w:tblGrid>
      <w:tr w:rsidR="00360EAF" w:rsidRPr="00820EBA" w:rsidTr="00F7784E">
        <w:tc>
          <w:tcPr>
            <w:tcW w:w="6691" w:type="dxa"/>
            <w:tcBorders>
              <w:bottom w:val="single" w:sz="4" w:space="0" w:color="auto"/>
            </w:tcBorders>
            <w:shd w:val="clear" w:color="auto" w:fill="auto"/>
            <w:vAlign w:val="bottom"/>
          </w:tcPr>
          <w:p w:rsidR="00360EAF" w:rsidRPr="00820EBA" w:rsidRDefault="00360EAF" w:rsidP="00F7784E">
            <w:pPr>
              <w:snapToGrid w:val="0"/>
              <w:jc w:val="center"/>
            </w:pPr>
          </w:p>
        </w:tc>
        <w:tc>
          <w:tcPr>
            <w:tcW w:w="2693" w:type="dxa"/>
            <w:gridSpan w:val="2"/>
            <w:shd w:val="clear" w:color="auto" w:fill="auto"/>
            <w:vAlign w:val="bottom"/>
          </w:tcPr>
          <w:p w:rsidR="00360EAF" w:rsidRPr="00820EBA" w:rsidRDefault="00360EAF" w:rsidP="00F7784E">
            <w:r w:rsidRPr="00820EBA">
              <w:t>следующие документы*:</w:t>
            </w:r>
          </w:p>
        </w:tc>
      </w:tr>
      <w:tr w:rsidR="00360EAF" w:rsidRPr="00820EBA" w:rsidTr="00F7784E">
        <w:tc>
          <w:tcPr>
            <w:tcW w:w="6691" w:type="dxa"/>
            <w:tcBorders>
              <w:top w:val="single" w:sz="4" w:space="0" w:color="auto"/>
            </w:tcBorders>
            <w:shd w:val="clear" w:color="auto" w:fill="auto"/>
          </w:tcPr>
          <w:p w:rsidR="00360EAF" w:rsidRPr="00820EBA" w:rsidRDefault="00360EAF" w:rsidP="00F7784E">
            <w:pPr>
              <w:jc w:val="center"/>
              <w:rPr>
                <w:i/>
              </w:rPr>
            </w:pPr>
            <w:r w:rsidRPr="00820EBA">
              <w:rPr>
                <w:i/>
                <w:sz w:val="16"/>
                <w:szCs w:val="16"/>
              </w:rPr>
              <w:t>(фамилия, имя, отчество кандидата либо иного представившего документы лица)</w:t>
            </w:r>
          </w:p>
        </w:tc>
        <w:tc>
          <w:tcPr>
            <w:tcW w:w="1644" w:type="dxa"/>
            <w:shd w:val="clear" w:color="auto" w:fill="auto"/>
          </w:tcPr>
          <w:p w:rsidR="00360EAF" w:rsidRPr="00820EBA" w:rsidRDefault="00360EAF" w:rsidP="00F7784E">
            <w:pPr>
              <w:snapToGrid w:val="0"/>
              <w:rPr>
                <w:sz w:val="16"/>
                <w:szCs w:val="16"/>
              </w:rPr>
            </w:pPr>
          </w:p>
        </w:tc>
        <w:tc>
          <w:tcPr>
            <w:tcW w:w="1049" w:type="dxa"/>
            <w:shd w:val="clear" w:color="auto" w:fill="auto"/>
          </w:tcPr>
          <w:p w:rsidR="00360EAF" w:rsidRPr="00820EBA" w:rsidRDefault="00360EAF" w:rsidP="00F7784E">
            <w:pPr>
              <w:snapToGrid w:val="0"/>
              <w:rPr>
                <w:sz w:val="16"/>
                <w:szCs w:val="16"/>
              </w:rPr>
            </w:pPr>
          </w:p>
        </w:tc>
      </w:tr>
    </w:tbl>
    <w:p w:rsidR="00360EAF" w:rsidRPr="00820EBA" w:rsidRDefault="00360EAF" w:rsidP="00360EAF">
      <w:pPr>
        <w:rPr>
          <w:sz w:val="14"/>
        </w:rPr>
      </w:pPr>
    </w:p>
    <w:p w:rsidR="00360EAF" w:rsidRPr="00820EBA" w:rsidRDefault="00360EAF" w:rsidP="00360EAF">
      <w:pPr>
        <w:rPr>
          <w:sz w:val="14"/>
        </w:rPr>
      </w:pPr>
    </w:p>
    <w:tbl>
      <w:tblPr>
        <w:tblW w:w="9304" w:type="dxa"/>
        <w:tblLayout w:type="fixed"/>
        <w:tblCellMar>
          <w:left w:w="28" w:type="dxa"/>
          <w:right w:w="28" w:type="dxa"/>
        </w:tblCellMar>
        <w:tblLook w:val="0000" w:firstRow="0" w:lastRow="0" w:firstColumn="0" w:lastColumn="0" w:noHBand="0" w:noVBand="0"/>
      </w:tblPr>
      <w:tblGrid>
        <w:gridCol w:w="426"/>
        <w:gridCol w:w="7593"/>
        <w:gridCol w:w="141"/>
        <w:gridCol w:w="142"/>
        <w:gridCol w:w="142"/>
        <w:gridCol w:w="283"/>
        <w:gridCol w:w="142"/>
        <w:gridCol w:w="435"/>
      </w:tblGrid>
      <w:tr w:rsidR="00360EAF" w:rsidRPr="00820EBA" w:rsidTr="00F778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Информация об изменениях в </w:t>
            </w:r>
            <w:proofErr w:type="gramStart"/>
            <w:r w:rsidRPr="00820EBA">
              <w:rPr>
                <w:sz w:val="22"/>
                <w:szCs w:val="22"/>
              </w:rPr>
              <w:t>сведениях</w:t>
            </w:r>
            <w:proofErr w:type="gramEnd"/>
            <w:r w:rsidRPr="00820EBA">
              <w:rPr>
                <w:sz w:val="22"/>
                <w:szCs w:val="22"/>
              </w:rPr>
              <w:t xml:space="preserve"> о кандидате, указанных в заявлении </w:t>
            </w:r>
            <w:r w:rsidRPr="00820EBA">
              <w:rPr>
                <w:sz w:val="22"/>
                <w:szCs w:val="22"/>
              </w:rPr>
              <w:br/>
              <w:t>о согласии баллотироваться (при наличии изменений в указанных сведениях)</w:t>
            </w:r>
          </w:p>
          <w:p w:rsidR="00360EAF" w:rsidRPr="00820EBA" w:rsidRDefault="00360EAF" w:rsidP="00F7784E">
            <w:pPr>
              <w:keepLines/>
              <w:spacing w:before="60" w:after="60"/>
              <w:ind w:left="57" w:right="57"/>
              <w:jc w:val="center"/>
              <w:rPr>
                <w:i/>
              </w:rPr>
            </w:pPr>
            <w:r w:rsidRPr="00820EBA">
              <w:rPr>
                <w:i/>
                <w:sz w:val="22"/>
                <w:szCs w:val="22"/>
              </w:rPr>
              <w:t>либо</w:t>
            </w:r>
          </w:p>
          <w:p w:rsidR="00360EAF" w:rsidRPr="00820EBA" w:rsidRDefault="00360EAF" w:rsidP="00F7784E">
            <w:pPr>
              <w:keepLines/>
              <w:spacing w:before="60" w:after="60"/>
              <w:ind w:left="57" w:right="57"/>
              <w:jc w:val="both"/>
            </w:pPr>
            <w:r w:rsidRPr="00820EBA">
              <w:rPr>
                <w:sz w:val="22"/>
                <w:szCs w:val="22"/>
              </w:rPr>
              <w:t xml:space="preserve">Информация об отсутствии изменений в сведениях о кандидате, указанных </w:t>
            </w:r>
            <w:r w:rsidRPr="00820EBA">
              <w:rPr>
                <w:sz w:val="22"/>
                <w:szCs w:val="22"/>
              </w:rPr>
              <w:br/>
              <w:t xml:space="preserve">в заявлении о согласии баллотироваться (при отсутствии изменений </w:t>
            </w:r>
            <w:r w:rsidRPr="00820EBA">
              <w:rPr>
                <w:sz w:val="22"/>
                <w:szCs w:val="22"/>
              </w:rPr>
              <w:br/>
              <w:t>в указанных сведениях)</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426"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ind w:left="57" w:right="57"/>
              <w:jc w:val="both"/>
            </w:pPr>
            <w:r w:rsidRPr="00820EBA">
              <w:rPr>
                <w:sz w:val="22"/>
                <w:szCs w:val="22"/>
              </w:rPr>
              <w:t>Подписные листы с подписями избирателей в поддержку выдвижения кандидата</w:t>
            </w:r>
          </w:p>
          <w:p w:rsidR="00360EAF" w:rsidRPr="00820EBA" w:rsidRDefault="00360EAF" w:rsidP="00F7784E">
            <w:pPr>
              <w:keepLines/>
              <w:widowControl w:val="0"/>
              <w:spacing w:after="60"/>
              <w:ind w:left="57" w:right="57"/>
              <w:jc w:val="right"/>
            </w:pPr>
            <w:r w:rsidRPr="00820EBA">
              <w:rPr>
                <w:sz w:val="22"/>
                <w:szCs w:val="22"/>
              </w:rPr>
              <w:t>Заявленное количество подписей:</w:t>
            </w:r>
          </w:p>
        </w:tc>
        <w:tc>
          <w:tcPr>
            <w:tcW w:w="283"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182"/>
        </w:trPr>
        <w:tc>
          <w:tcPr>
            <w:tcW w:w="426" w:type="dxa"/>
            <w:vMerge/>
            <w:tcBorders>
              <w:left w:val="single" w:sz="4" w:space="0" w:color="000000"/>
            </w:tcBorders>
            <w:shd w:val="clear" w:color="auto" w:fill="auto"/>
          </w:tcPr>
          <w:p w:rsidR="00360EAF" w:rsidRPr="00820EBA" w:rsidRDefault="00360EAF" w:rsidP="00F7784E">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1285" w:type="dxa"/>
            <w:gridSpan w:val="6"/>
            <w:tcBorders>
              <w:left w:val="single" w:sz="4" w:space="0" w:color="000000"/>
              <w:right w:val="single" w:sz="4" w:space="0" w:color="000000"/>
            </w:tcBorders>
            <w:shd w:val="clear" w:color="auto" w:fill="auto"/>
            <w:vAlign w:val="bottom"/>
          </w:tcPr>
          <w:p w:rsidR="00360EAF" w:rsidRPr="00820EBA" w:rsidRDefault="00360EAF" w:rsidP="00F7784E">
            <w:pPr>
              <w:keepLines/>
              <w:widowControl w:val="0"/>
              <w:ind w:right="57"/>
            </w:pPr>
            <w:r w:rsidRPr="00820EBA">
              <w:rPr>
                <w:sz w:val="22"/>
                <w:szCs w:val="22"/>
              </w:rPr>
              <w:t>в 1 экз.</w:t>
            </w:r>
          </w:p>
        </w:tc>
      </w:tr>
      <w:tr w:rsidR="00360EAF" w:rsidRPr="00820EBA" w:rsidTr="00F7784E">
        <w:trPr>
          <w:cantSplit/>
          <w:trHeight w:val="67"/>
        </w:trPr>
        <w:tc>
          <w:tcPr>
            <w:tcW w:w="426" w:type="dxa"/>
            <w:vMerge/>
            <w:tcBorders>
              <w:left w:val="single" w:sz="4" w:space="0" w:color="000000"/>
            </w:tcBorders>
            <w:shd w:val="clear" w:color="auto" w:fill="auto"/>
          </w:tcPr>
          <w:p w:rsidR="00360EAF" w:rsidRPr="00820EBA" w:rsidRDefault="00360EAF" w:rsidP="00F7784E">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tcBorders>
            <w:shd w:val="clear" w:color="auto" w:fill="auto"/>
          </w:tcPr>
          <w:p w:rsidR="00360EAF" w:rsidRPr="00820EBA" w:rsidRDefault="00360EAF" w:rsidP="00F7784E">
            <w:pPr>
              <w:keepLines/>
              <w:widowControl w:val="0"/>
              <w:snapToGrid w:val="0"/>
              <w:spacing w:before="60" w:after="60"/>
              <w:ind w:left="57" w:right="57"/>
              <w:jc w:val="both"/>
            </w:pPr>
          </w:p>
        </w:tc>
        <w:tc>
          <w:tcPr>
            <w:tcW w:w="141" w:type="dxa"/>
            <w:tcBorders>
              <w:left w:val="single" w:sz="4" w:space="0" w:color="000000"/>
            </w:tcBorders>
            <w:shd w:val="clear" w:color="auto" w:fill="auto"/>
            <w:vAlign w:val="bottom"/>
          </w:tcPr>
          <w:p w:rsidR="00360EAF" w:rsidRPr="00820EBA" w:rsidRDefault="00360EAF" w:rsidP="00F7784E">
            <w:pPr>
              <w:keepLines/>
              <w:widowControl w:val="0"/>
              <w:snapToGrid w:val="0"/>
              <w:ind w:right="57"/>
            </w:pPr>
          </w:p>
        </w:tc>
        <w:tc>
          <w:tcPr>
            <w:tcW w:w="567" w:type="dxa"/>
            <w:gridSpan w:val="3"/>
            <w:shd w:val="clear" w:color="auto" w:fill="auto"/>
            <w:vAlign w:val="bottom"/>
          </w:tcPr>
          <w:p w:rsidR="00360EAF" w:rsidRPr="00820EBA" w:rsidRDefault="00360EAF" w:rsidP="00F7784E">
            <w:pPr>
              <w:keepLines/>
              <w:widowControl w:val="0"/>
              <w:snapToGrid w:val="0"/>
              <w:ind w:right="57"/>
              <w:jc w:val="center"/>
            </w:pPr>
          </w:p>
        </w:tc>
        <w:tc>
          <w:tcPr>
            <w:tcW w:w="577" w:type="dxa"/>
            <w:gridSpan w:val="2"/>
            <w:tcBorders>
              <w:right w:val="single" w:sz="4" w:space="0" w:color="000000"/>
            </w:tcBorders>
            <w:shd w:val="clear" w:color="auto" w:fill="auto"/>
            <w:vAlign w:val="bottom"/>
          </w:tcPr>
          <w:p w:rsidR="00360EAF" w:rsidRPr="00820EBA" w:rsidRDefault="00360EAF" w:rsidP="00F7784E">
            <w:pPr>
              <w:keepLines/>
              <w:widowControl w:val="0"/>
              <w:ind w:right="57"/>
            </w:pPr>
            <w:r w:rsidRPr="00820EBA">
              <w:rPr>
                <w:sz w:val="22"/>
                <w:szCs w:val="22"/>
              </w:rPr>
              <w:t>шт.</w:t>
            </w:r>
          </w:p>
        </w:tc>
      </w:tr>
      <w:tr w:rsidR="00360EAF" w:rsidRPr="00820EBA" w:rsidTr="00F7784E">
        <w:trPr>
          <w:cantSplit/>
          <w:trHeight w:val="34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Протокол об итогах сбора подписей избирателей на бумажном носителе</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55"/>
        </w:trPr>
        <w:tc>
          <w:tcPr>
            <w:tcW w:w="426"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pacing w:before="60" w:after="60"/>
              <w:ind w:left="57" w:right="57"/>
              <w:jc w:val="both"/>
            </w:pPr>
            <w:r w:rsidRPr="00820EBA">
              <w:rPr>
                <w:sz w:val="22"/>
                <w:szCs w:val="22"/>
              </w:rPr>
              <w:t xml:space="preserve">Первый финансовый отчет кандидата: </w:t>
            </w:r>
          </w:p>
          <w:p w:rsidR="00360EAF" w:rsidRPr="00820EBA" w:rsidRDefault="00360EAF" w:rsidP="00F7784E">
            <w:pPr>
              <w:keepLines/>
              <w:numPr>
                <w:ilvl w:val="0"/>
                <w:numId w:val="14"/>
              </w:numPr>
              <w:spacing w:before="60" w:after="60"/>
              <w:ind w:left="57" w:right="57" w:firstLine="283"/>
              <w:jc w:val="both"/>
            </w:pPr>
            <w:r w:rsidRPr="00820EBA">
              <w:rPr>
                <w:sz w:val="22"/>
                <w:szCs w:val="22"/>
              </w:rPr>
              <w:t>первый финансовый отчет о поступлении и расходовании средств избирательного фонда кандидата;</w:t>
            </w:r>
          </w:p>
          <w:p w:rsidR="00360EAF" w:rsidRPr="00820EBA" w:rsidRDefault="00360EAF" w:rsidP="00F7784E">
            <w:pPr>
              <w:keepLines/>
              <w:numPr>
                <w:ilvl w:val="0"/>
                <w:numId w:val="14"/>
              </w:numPr>
              <w:spacing w:before="60" w:after="60"/>
              <w:ind w:left="57" w:right="57" w:firstLine="283"/>
              <w:jc w:val="both"/>
            </w:pPr>
            <w:r w:rsidRPr="00820EBA">
              <w:rPr>
                <w:sz w:val="22"/>
                <w:szCs w:val="22"/>
              </w:rPr>
              <w:t>учет поступления и расходования денежных средств избирательного фонда кандидата;</w:t>
            </w:r>
          </w:p>
          <w:p w:rsidR="00360EAF" w:rsidRPr="00820EBA" w:rsidRDefault="00360EAF" w:rsidP="00F7784E">
            <w:pPr>
              <w:keepLines/>
              <w:numPr>
                <w:ilvl w:val="0"/>
                <w:numId w:val="14"/>
              </w:numPr>
              <w:spacing w:before="60" w:after="60"/>
              <w:ind w:left="57" w:right="57" w:firstLine="283"/>
              <w:jc w:val="both"/>
            </w:pPr>
            <w:r w:rsidRPr="00820EBA">
              <w:rPr>
                <w:sz w:val="22"/>
                <w:szCs w:val="22"/>
              </w:rPr>
              <w:t xml:space="preserve">справка об остатке средств избирательного фонда кандидата на дату сдачи первого финансового отчета, выданная подразделением ПАО Сбербанк (иной кредитной организацией), в которой открыт специальный избирательный счет </w:t>
            </w:r>
            <w:r w:rsidRPr="00820EBA">
              <w:rPr>
                <w:i/>
                <w:sz w:val="22"/>
                <w:szCs w:val="22"/>
              </w:rPr>
              <w:t>(представление не требуется в случае, если  избирательный фонд кандидата создавался без открытия специального избирательного счета)</w:t>
            </w:r>
            <w:r w:rsidRPr="00820EBA">
              <w:rPr>
                <w:sz w:val="22"/>
                <w:szCs w:val="22"/>
              </w:rPr>
              <w:t>.</w:t>
            </w:r>
          </w:p>
        </w:tc>
        <w:tc>
          <w:tcPr>
            <w:tcW w:w="425" w:type="dxa"/>
            <w:gridSpan w:val="3"/>
            <w:tcBorders>
              <w:top w:val="single" w:sz="4" w:space="0" w:color="000000"/>
              <w:left w:val="single" w:sz="4" w:space="0" w:color="000000"/>
            </w:tcBorders>
            <w:shd w:val="clear" w:color="auto" w:fill="auto"/>
            <w:vAlign w:val="bottom"/>
          </w:tcPr>
          <w:p w:rsidR="00360EAF" w:rsidRPr="00820EBA" w:rsidRDefault="00360EAF" w:rsidP="00F7784E">
            <w:pPr>
              <w:keepLines/>
              <w:ind w:right="57"/>
              <w:jc w:val="right"/>
            </w:pPr>
            <w:r w:rsidRPr="00820EBA">
              <w:rPr>
                <w:sz w:val="22"/>
                <w:szCs w:val="22"/>
              </w:rPr>
              <w:t>на</w:t>
            </w: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snapToGrid w:val="0"/>
              <w:jc w:val="center"/>
            </w:pPr>
          </w:p>
        </w:tc>
        <w:tc>
          <w:tcPr>
            <w:tcW w:w="435" w:type="dxa"/>
            <w:tcBorders>
              <w:top w:val="single" w:sz="4" w:space="0" w:color="000000"/>
              <w:right w:val="single" w:sz="4" w:space="0" w:color="000000"/>
            </w:tcBorders>
            <w:shd w:val="clear" w:color="auto" w:fill="auto"/>
            <w:vAlign w:val="bottom"/>
          </w:tcPr>
          <w:p w:rsidR="00360EAF" w:rsidRPr="00820EBA" w:rsidRDefault="00360EAF" w:rsidP="00F7784E">
            <w:pPr>
              <w:keepLines/>
              <w:ind w:left="57"/>
            </w:pPr>
            <w:proofErr w:type="gramStart"/>
            <w:r w:rsidRPr="00820EBA">
              <w:rPr>
                <w:sz w:val="22"/>
                <w:szCs w:val="22"/>
              </w:rPr>
              <w:t>л</w:t>
            </w:r>
            <w:proofErr w:type="gramEnd"/>
            <w:r w:rsidRPr="00820EBA">
              <w:rPr>
                <w:sz w:val="22"/>
                <w:szCs w:val="22"/>
              </w:rPr>
              <w:t>.</w:t>
            </w:r>
          </w:p>
        </w:tc>
      </w:tr>
      <w:tr w:rsidR="00360EAF" w:rsidRPr="00820EBA" w:rsidTr="00F7784E">
        <w:trPr>
          <w:cantSplit/>
          <w:trHeight w:val="93"/>
        </w:trPr>
        <w:tc>
          <w:tcPr>
            <w:tcW w:w="426"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numPr>
                <w:ilvl w:val="0"/>
                <w:numId w:val="13"/>
              </w:numPr>
              <w:autoSpaceDE w:val="0"/>
              <w:snapToGrid w:val="0"/>
              <w:spacing w:before="60"/>
              <w:ind w:left="357" w:hanging="357"/>
              <w:jc w:val="center"/>
            </w:pPr>
          </w:p>
        </w:tc>
        <w:tc>
          <w:tcPr>
            <w:tcW w:w="7593" w:type="dxa"/>
            <w:vMerge/>
            <w:tcBorders>
              <w:top w:val="single" w:sz="4" w:space="0" w:color="000000"/>
              <w:left w:val="single" w:sz="4" w:space="0" w:color="000000"/>
              <w:bottom w:val="single" w:sz="4" w:space="0" w:color="000000"/>
            </w:tcBorders>
            <w:shd w:val="clear" w:color="auto" w:fill="auto"/>
          </w:tcPr>
          <w:p w:rsidR="00360EAF" w:rsidRPr="00820EBA" w:rsidRDefault="00360EAF" w:rsidP="00F7784E">
            <w:pPr>
              <w:keepLines/>
              <w:snapToGrid w:val="0"/>
              <w:spacing w:before="60" w:after="60"/>
              <w:ind w:left="57" w:right="57"/>
              <w:jc w:val="both"/>
            </w:pPr>
          </w:p>
        </w:tc>
        <w:tc>
          <w:tcPr>
            <w:tcW w:w="1285" w:type="dxa"/>
            <w:gridSpan w:val="6"/>
            <w:tcBorders>
              <w:left w:val="single" w:sz="4" w:space="0" w:color="000000"/>
              <w:bottom w:val="single" w:sz="4" w:space="0" w:color="000000"/>
              <w:right w:val="single" w:sz="4" w:space="0" w:color="000000"/>
            </w:tcBorders>
            <w:shd w:val="clear" w:color="auto" w:fill="auto"/>
          </w:tcPr>
          <w:p w:rsidR="00360EAF" w:rsidRPr="00820EBA" w:rsidRDefault="00360EAF" w:rsidP="00F7784E">
            <w:pPr>
              <w:keepLines/>
              <w:ind w:left="113"/>
            </w:pPr>
            <w:r w:rsidRPr="00820EBA">
              <w:rPr>
                <w:sz w:val="22"/>
                <w:szCs w:val="22"/>
              </w:rPr>
              <w:t>в 1 экз.</w:t>
            </w:r>
          </w:p>
        </w:tc>
      </w:tr>
      <w:tr w:rsidR="00360EAF" w:rsidRPr="00820EBA" w:rsidTr="00F7784E">
        <w:trPr>
          <w:cantSplit/>
          <w:trHeight w:val="298"/>
        </w:trPr>
        <w:tc>
          <w:tcPr>
            <w:tcW w:w="426"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numPr>
                <w:ilvl w:val="0"/>
                <w:numId w:val="13"/>
              </w:numPr>
              <w:autoSpaceDE w:val="0"/>
              <w:snapToGrid w:val="0"/>
              <w:spacing w:before="60"/>
              <w:ind w:left="357" w:hanging="357"/>
              <w:jc w:val="center"/>
            </w:pPr>
          </w:p>
        </w:tc>
        <w:tc>
          <w:tcPr>
            <w:tcW w:w="7593" w:type="dxa"/>
            <w:vMerge w:val="restart"/>
            <w:tcBorders>
              <w:top w:val="single" w:sz="4" w:space="0" w:color="000000"/>
              <w:left w:val="single" w:sz="4" w:space="0" w:color="000000"/>
            </w:tcBorders>
            <w:shd w:val="clear" w:color="auto" w:fill="auto"/>
          </w:tcPr>
          <w:p w:rsidR="00360EAF" w:rsidRPr="00820EBA" w:rsidRDefault="00360EAF" w:rsidP="00F7784E">
            <w:pPr>
              <w:keepLines/>
              <w:widowControl w:val="0"/>
              <w:spacing w:before="60"/>
              <w:ind w:left="57" w:right="57"/>
              <w:jc w:val="both"/>
            </w:pPr>
            <w:r w:rsidRPr="00820EBA">
              <w:rPr>
                <w:sz w:val="22"/>
                <w:szCs w:val="22"/>
              </w:rPr>
              <w:t>Фотографии кандидата 3х4 см (без уголка)</w:t>
            </w:r>
            <w:r w:rsidR="00D416CF">
              <w:rPr>
                <w:sz w:val="22"/>
                <w:szCs w:val="22"/>
              </w:rPr>
              <w:t>, фотография 9х12 см (без уголка)</w:t>
            </w:r>
          </w:p>
        </w:tc>
        <w:tc>
          <w:tcPr>
            <w:tcW w:w="283" w:type="dxa"/>
            <w:gridSpan w:val="2"/>
            <w:tcBorders>
              <w:top w:val="single" w:sz="4" w:space="0" w:color="000000"/>
              <w:left w:val="single" w:sz="4" w:space="0" w:color="000000"/>
            </w:tcBorders>
            <w:shd w:val="clear" w:color="auto" w:fill="auto"/>
            <w:vAlign w:val="bottom"/>
          </w:tcPr>
          <w:p w:rsidR="00360EAF" w:rsidRPr="00820EBA" w:rsidRDefault="00360EAF" w:rsidP="00F7784E">
            <w:pPr>
              <w:keepLines/>
              <w:widowControl w:val="0"/>
              <w:snapToGrid w:val="0"/>
              <w:ind w:right="57"/>
              <w:jc w:val="right"/>
            </w:pPr>
          </w:p>
        </w:tc>
        <w:tc>
          <w:tcPr>
            <w:tcW w:w="425" w:type="dxa"/>
            <w:gridSpan w:val="2"/>
            <w:tcBorders>
              <w:top w:val="single" w:sz="4" w:space="0" w:color="000000"/>
              <w:bottom w:val="single" w:sz="4" w:space="0" w:color="000000"/>
            </w:tcBorders>
            <w:shd w:val="clear" w:color="auto" w:fill="auto"/>
            <w:vAlign w:val="bottom"/>
          </w:tcPr>
          <w:p w:rsidR="00360EAF" w:rsidRPr="00820EBA" w:rsidRDefault="00360EAF" w:rsidP="00F7784E">
            <w:pPr>
              <w:keepLines/>
              <w:widowControl w:val="0"/>
              <w:snapToGrid w:val="0"/>
              <w:ind w:left="57"/>
              <w:jc w:val="center"/>
            </w:pPr>
          </w:p>
        </w:tc>
        <w:tc>
          <w:tcPr>
            <w:tcW w:w="577" w:type="dxa"/>
            <w:gridSpan w:val="2"/>
            <w:tcBorders>
              <w:top w:val="single" w:sz="4" w:space="0" w:color="000000"/>
              <w:right w:val="single" w:sz="4" w:space="0" w:color="000000"/>
            </w:tcBorders>
            <w:shd w:val="clear" w:color="auto" w:fill="auto"/>
            <w:vAlign w:val="bottom"/>
          </w:tcPr>
          <w:p w:rsidR="00360EAF" w:rsidRPr="00820EBA" w:rsidRDefault="00360EAF" w:rsidP="00F7784E">
            <w:pPr>
              <w:keepLines/>
              <w:widowControl w:val="0"/>
              <w:ind w:left="57"/>
            </w:pPr>
            <w:r w:rsidRPr="00820EBA">
              <w:rPr>
                <w:sz w:val="22"/>
                <w:szCs w:val="22"/>
              </w:rPr>
              <w:t>шт.</w:t>
            </w:r>
          </w:p>
        </w:tc>
      </w:tr>
      <w:tr w:rsidR="00360EAF" w:rsidRPr="00820EBA" w:rsidTr="00F7784E">
        <w:trPr>
          <w:cantSplit/>
          <w:trHeight w:val="128"/>
        </w:trPr>
        <w:tc>
          <w:tcPr>
            <w:tcW w:w="426" w:type="dxa"/>
            <w:vMerge/>
            <w:tcBorders>
              <w:left w:val="single" w:sz="4" w:space="0" w:color="000000"/>
              <w:bottom w:val="single" w:sz="4" w:space="0" w:color="auto"/>
            </w:tcBorders>
            <w:shd w:val="clear" w:color="auto" w:fill="auto"/>
          </w:tcPr>
          <w:p w:rsidR="00360EAF" w:rsidRPr="00820EBA" w:rsidRDefault="00360EAF" w:rsidP="00F7784E">
            <w:pPr>
              <w:keepLines/>
              <w:widowControl w:val="0"/>
              <w:numPr>
                <w:ilvl w:val="0"/>
                <w:numId w:val="13"/>
              </w:numPr>
              <w:autoSpaceDE w:val="0"/>
              <w:snapToGrid w:val="0"/>
              <w:spacing w:before="60"/>
              <w:ind w:left="357" w:hanging="357"/>
              <w:jc w:val="center"/>
            </w:pPr>
          </w:p>
        </w:tc>
        <w:tc>
          <w:tcPr>
            <w:tcW w:w="7593" w:type="dxa"/>
            <w:vMerge/>
            <w:tcBorders>
              <w:left w:val="single" w:sz="4" w:space="0" w:color="000000"/>
              <w:bottom w:val="single" w:sz="4" w:space="0" w:color="auto"/>
            </w:tcBorders>
            <w:shd w:val="clear" w:color="auto" w:fill="auto"/>
          </w:tcPr>
          <w:p w:rsidR="00360EAF" w:rsidRPr="00820EBA" w:rsidRDefault="00360EAF" w:rsidP="00F7784E">
            <w:pPr>
              <w:keepLines/>
              <w:widowControl w:val="0"/>
              <w:snapToGrid w:val="0"/>
              <w:spacing w:before="60" w:after="60"/>
              <w:ind w:left="57" w:right="57"/>
              <w:jc w:val="both"/>
            </w:pPr>
          </w:p>
        </w:tc>
        <w:tc>
          <w:tcPr>
            <w:tcW w:w="1285" w:type="dxa"/>
            <w:gridSpan w:val="6"/>
            <w:tcBorders>
              <w:left w:val="single" w:sz="4" w:space="0" w:color="000000"/>
              <w:bottom w:val="single" w:sz="4" w:space="0" w:color="auto"/>
              <w:right w:val="single" w:sz="4" w:space="0" w:color="000000"/>
            </w:tcBorders>
            <w:shd w:val="clear" w:color="auto" w:fill="auto"/>
            <w:vAlign w:val="bottom"/>
          </w:tcPr>
          <w:p w:rsidR="00360EAF" w:rsidRPr="00820EBA" w:rsidRDefault="00360EAF" w:rsidP="00F7784E">
            <w:pPr>
              <w:keepLines/>
              <w:widowControl w:val="0"/>
              <w:ind w:right="57"/>
              <w:rPr>
                <w:sz w:val="10"/>
              </w:rPr>
            </w:pPr>
          </w:p>
        </w:tc>
      </w:tr>
    </w:tbl>
    <w:p w:rsidR="00360EAF" w:rsidRPr="00820EBA" w:rsidRDefault="00360EAF" w:rsidP="00360EAF">
      <w:pPr>
        <w:tabs>
          <w:tab w:val="left" w:pos="4536"/>
        </w:tabs>
        <w:spacing w:before="120" w:line="360" w:lineRule="auto"/>
      </w:pPr>
      <w:r w:rsidRPr="00820EBA">
        <w:lastRenderedPageBreak/>
        <w:t>Дата и время выдачи подтверждения: «___» час</w:t>
      </w:r>
      <w:proofErr w:type="gramStart"/>
      <w:r w:rsidRPr="00820EBA">
        <w:t>.</w:t>
      </w:r>
      <w:proofErr w:type="gramEnd"/>
      <w:r w:rsidRPr="00820EBA">
        <w:t xml:space="preserve"> «___» </w:t>
      </w:r>
      <w:proofErr w:type="gramStart"/>
      <w:r w:rsidRPr="00820EBA">
        <w:t>м</w:t>
      </w:r>
      <w:proofErr w:type="gramEnd"/>
      <w:r w:rsidRPr="00820EBA">
        <w:t>ин. «___» __________ 20___ года.</w:t>
      </w:r>
    </w:p>
    <w:p w:rsidR="00360EAF" w:rsidRPr="00820EBA" w:rsidRDefault="00360EAF" w:rsidP="00360EAF">
      <w:pPr>
        <w:pStyle w:val="14-151"/>
        <w:ind w:firstLine="0"/>
      </w:pPr>
      <w:r w:rsidRPr="00820EBA">
        <w:rPr>
          <w:sz w:val="24"/>
        </w:rPr>
        <w:t>Иных документов в избирательную комиссию не представлено.</w:t>
      </w:r>
    </w:p>
    <w:p w:rsidR="00360EAF" w:rsidRPr="00820EBA" w:rsidRDefault="00360EAF" w:rsidP="00360EAF">
      <w:pPr>
        <w:tabs>
          <w:tab w:val="left" w:pos="4536"/>
        </w:tabs>
        <w:spacing w:before="240"/>
      </w:pPr>
      <w:r w:rsidRPr="00820EBA">
        <w:t>Кандидат (иное лицо,</w:t>
      </w:r>
      <w:r w:rsidRPr="00820EBA">
        <w:br/>
        <w:t>представившее документы)</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r w:rsidRPr="00820EBA">
        <w:rPr>
          <w:szCs w:val="22"/>
        </w:rPr>
        <w:t>М.П.</w:t>
      </w:r>
    </w:p>
    <w:p w:rsidR="00360EAF" w:rsidRPr="00820EBA" w:rsidRDefault="00360EAF" w:rsidP="00360EAF">
      <w:pPr>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p>
    <w:p w:rsidR="00360EAF" w:rsidRPr="00820EBA" w:rsidRDefault="00360EAF" w:rsidP="00360EAF">
      <w:pPr>
        <w:jc w:val="both"/>
        <w:rPr>
          <w:sz w:val="20"/>
          <w:szCs w:val="22"/>
        </w:rPr>
      </w:pPr>
      <w:r w:rsidRPr="00820EBA">
        <w:rPr>
          <w:sz w:val="20"/>
          <w:szCs w:val="22"/>
        </w:rPr>
        <w:t>* В случае предоставления иных документов строки добавить.</w:t>
      </w:r>
    </w:p>
    <w:p w:rsidR="00360EAF" w:rsidRPr="00820EBA" w:rsidRDefault="00360EAF" w:rsidP="00360EAF">
      <w:pPr>
        <w:jc w:val="both"/>
        <w:rPr>
          <w:sz w:val="20"/>
          <w:szCs w:val="22"/>
        </w:rPr>
        <w:sectPr w:rsidR="00360EAF" w:rsidRPr="00820EBA" w:rsidSect="00F05D5D">
          <w:pgSz w:w="11906" w:h="16838"/>
          <w:pgMar w:top="1134" w:right="850" w:bottom="1134" w:left="1701" w:header="708" w:footer="708" w:gutter="0"/>
          <w:pgNumType w:start="1"/>
          <w:cols w:space="708"/>
          <w:titlePg/>
          <w:docGrid w:linePitch="360"/>
        </w:sectPr>
      </w:pPr>
    </w:p>
    <w:p w:rsidR="00360EAF" w:rsidRPr="00820EBA" w:rsidRDefault="00360EAF" w:rsidP="00360EAF">
      <w:pPr>
        <w:ind w:left="4820"/>
        <w:jc w:val="center"/>
        <w:rPr>
          <w:sz w:val="16"/>
          <w:szCs w:val="16"/>
        </w:rPr>
      </w:pPr>
      <w:r w:rsidRPr="00820EBA">
        <w:rPr>
          <w:sz w:val="16"/>
          <w:szCs w:val="16"/>
        </w:rPr>
        <w:lastRenderedPageBreak/>
        <w:t>Приложение № 7</w:t>
      </w:r>
    </w:p>
    <w:p w:rsidR="00360EAF" w:rsidRPr="00820EBA" w:rsidRDefault="00360EAF" w:rsidP="00360EAF">
      <w:pPr>
        <w:autoSpaceDE w:val="0"/>
        <w:autoSpaceDN w:val="0"/>
        <w:ind w:left="4820"/>
        <w:jc w:val="center"/>
        <w:rPr>
          <w:sz w:val="16"/>
          <w:szCs w:val="16"/>
        </w:rPr>
      </w:pPr>
      <w:r w:rsidRPr="00820EBA">
        <w:rPr>
          <w:sz w:val="16"/>
          <w:szCs w:val="16"/>
        </w:rPr>
        <w:t xml:space="preserve"> к Порядку  приема документов, представляемых кандидатами, уполномоченными представителями избирательных объединений</w:t>
      </w:r>
    </w:p>
    <w:p w:rsidR="00360EAF" w:rsidRPr="00820EBA" w:rsidRDefault="00360EAF" w:rsidP="00360EAF">
      <w:pPr>
        <w:autoSpaceDE w:val="0"/>
        <w:autoSpaceDN w:val="0"/>
        <w:ind w:left="4820"/>
        <w:jc w:val="center"/>
        <w:rPr>
          <w:sz w:val="16"/>
          <w:szCs w:val="16"/>
        </w:rPr>
      </w:pPr>
      <w:r w:rsidRPr="00820EBA">
        <w:rPr>
          <w:sz w:val="16"/>
          <w:szCs w:val="16"/>
        </w:rPr>
        <w:t xml:space="preserve">в Территориальную избирательную комиссию Обливского района Ростовской области при проведении </w:t>
      </w:r>
      <w:proofErr w:type="gramStart"/>
      <w:r w:rsidRPr="00820EBA">
        <w:rPr>
          <w:sz w:val="16"/>
          <w:szCs w:val="16"/>
        </w:rPr>
        <w:t>выборов депутатов Собраний депутатов сельских поселений</w:t>
      </w:r>
      <w:proofErr w:type="gramEnd"/>
      <w:r w:rsidRPr="00820EBA">
        <w:rPr>
          <w:sz w:val="16"/>
          <w:szCs w:val="16"/>
        </w:rPr>
        <w:t xml:space="preserve"> Обливского района пятого созыва</w:t>
      </w:r>
    </w:p>
    <w:p w:rsidR="00360EAF" w:rsidRPr="00820EBA" w:rsidRDefault="00360EAF" w:rsidP="00360EAF">
      <w:pPr>
        <w:autoSpaceDE w:val="0"/>
        <w:autoSpaceDN w:val="0"/>
        <w:ind w:left="4820"/>
        <w:jc w:val="center"/>
        <w:rPr>
          <w:sz w:val="16"/>
          <w:szCs w:val="16"/>
        </w:rPr>
      </w:pPr>
    </w:p>
    <w:p w:rsidR="00360EAF" w:rsidRPr="00820EBA" w:rsidRDefault="00360EAF" w:rsidP="00360EAF">
      <w:pPr>
        <w:autoSpaceDE w:val="0"/>
        <w:autoSpaceDN w:val="0"/>
        <w:ind w:left="5670"/>
      </w:pPr>
    </w:p>
    <w:p w:rsidR="00360EAF" w:rsidRPr="00820EBA" w:rsidRDefault="00360EAF" w:rsidP="00360EAF">
      <w:pPr>
        <w:autoSpaceDE w:val="0"/>
        <w:autoSpaceDN w:val="0"/>
        <w:ind w:left="4820"/>
        <w:jc w:val="center"/>
        <w:rPr>
          <w:sz w:val="16"/>
          <w:szCs w:val="16"/>
        </w:rPr>
      </w:pPr>
    </w:p>
    <w:p w:rsidR="00360EAF" w:rsidRPr="00820EBA" w:rsidRDefault="00360EAF" w:rsidP="00360EAF">
      <w:pPr>
        <w:spacing w:before="120"/>
        <w:jc w:val="center"/>
        <w:rPr>
          <w:b/>
          <w:bCs/>
          <w:szCs w:val="26"/>
        </w:rPr>
      </w:pPr>
    </w:p>
    <w:p w:rsidR="00360EAF" w:rsidRPr="00820EBA" w:rsidRDefault="00360EAF" w:rsidP="00360EAF">
      <w:pPr>
        <w:jc w:val="center"/>
        <w:rPr>
          <w:b/>
          <w:bCs/>
          <w:szCs w:val="26"/>
        </w:rPr>
      </w:pPr>
      <w:r w:rsidRPr="00820EBA">
        <w:rPr>
          <w:b/>
          <w:bCs/>
          <w:szCs w:val="26"/>
        </w:rPr>
        <w:t>ИЗВЕЩЕНИЕ</w:t>
      </w:r>
    </w:p>
    <w:p w:rsidR="00360EAF" w:rsidRPr="00820EBA" w:rsidRDefault="00360EAF" w:rsidP="00360EAF">
      <w:pPr>
        <w:jc w:val="center"/>
        <w:rPr>
          <w:b/>
          <w:bCs/>
        </w:rPr>
      </w:pPr>
      <w:r w:rsidRPr="00820EBA">
        <w:rPr>
          <w:b/>
          <w:bCs/>
        </w:rPr>
        <w:t xml:space="preserve">о </w:t>
      </w:r>
      <w:proofErr w:type="gramStart"/>
      <w:r w:rsidRPr="00820EBA">
        <w:rPr>
          <w:b/>
          <w:bCs/>
        </w:rPr>
        <w:t>необходимом</w:t>
      </w:r>
      <w:proofErr w:type="gramEnd"/>
      <w:r w:rsidRPr="00820EBA">
        <w:rPr>
          <w:b/>
          <w:bCs/>
        </w:rPr>
        <w:t xml:space="preserve"> для регистрации кандидата в депутаты</w:t>
      </w:r>
    </w:p>
    <w:p w:rsidR="00360EAF" w:rsidRPr="00820EBA" w:rsidRDefault="00360EAF" w:rsidP="00360EAF">
      <w:pPr>
        <w:tabs>
          <w:tab w:val="left" w:pos="9355"/>
        </w:tabs>
        <w:jc w:val="center"/>
        <w:rPr>
          <w:b/>
          <w:bCs/>
          <w:szCs w:val="26"/>
        </w:rPr>
      </w:pPr>
    </w:p>
    <w:p w:rsidR="00360EAF" w:rsidRPr="00820EBA" w:rsidRDefault="00360EAF" w:rsidP="00360EAF">
      <w:pPr>
        <w:pBdr>
          <w:top w:val="single" w:sz="4" w:space="1" w:color="auto"/>
        </w:pBdr>
        <w:ind w:right="-1"/>
        <w:jc w:val="center"/>
        <w:rPr>
          <w:i/>
          <w:sz w:val="16"/>
          <w:szCs w:val="18"/>
        </w:rPr>
      </w:pPr>
      <w:r w:rsidRPr="00820EBA">
        <w:rPr>
          <w:i/>
          <w:sz w:val="16"/>
          <w:szCs w:val="18"/>
        </w:rPr>
        <w:t>(наименование представительного органа муниципального образования с указанием созыва)</w:t>
      </w:r>
    </w:p>
    <w:p w:rsidR="00360EAF" w:rsidRPr="00820EBA" w:rsidRDefault="00360EAF" w:rsidP="00360EAF">
      <w:pPr>
        <w:jc w:val="center"/>
        <w:rPr>
          <w:b/>
          <w:bCs/>
        </w:rPr>
      </w:pPr>
      <w:proofErr w:type="gramStart"/>
      <w:r w:rsidRPr="00820EBA">
        <w:rPr>
          <w:b/>
          <w:bCs/>
        </w:rPr>
        <w:t>количестве</w:t>
      </w:r>
      <w:proofErr w:type="gramEnd"/>
      <w:r w:rsidRPr="00820EBA">
        <w:rPr>
          <w:b/>
          <w:bCs/>
        </w:rPr>
        <w:t xml:space="preserve"> подписей избирателей, а также о предельном количестве подписей избирателей, представляемых для регистрации кандидата, выдвинутого</w:t>
      </w:r>
    </w:p>
    <w:p w:rsidR="00360EAF" w:rsidRPr="00820EBA" w:rsidRDefault="00360EAF" w:rsidP="00360EAF">
      <w:pPr>
        <w:tabs>
          <w:tab w:val="left" w:pos="8789"/>
        </w:tabs>
        <w:jc w:val="center"/>
        <w:rPr>
          <w:b/>
          <w:bCs/>
        </w:rPr>
      </w:pPr>
      <w:r w:rsidRPr="00820EBA">
        <w:rPr>
          <w:b/>
        </w:rPr>
        <w:t xml:space="preserve">по </w:t>
      </w:r>
      <w:r w:rsidR="00AE7354">
        <w:rPr>
          <w:b/>
        </w:rPr>
        <w:t>_____________________________ многомандатному</w:t>
      </w:r>
      <w:r w:rsidRPr="00820EBA">
        <w:rPr>
          <w:b/>
        </w:rPr>
        <w:t xml:space="preserve"> </w:t>
      </w:r>
      <w:r w:rsidR="00AE7354">
        <w:rPr>
          <w:b/>
        </w:rPr>
        <w:t xml:space="preserve">избирательному округу № ___ </w:t>
      </w:r>
    </w:p>
    <w:p w:rsidR="00360EAF" w:rsidRPr="00820EBA" w:rsidRDefault="00360EAF" w:rsidP="00360EAF">
      <w:pPr>
        <w:jc w:val="center"/>
        <w:rPr>
          <w:b/>
          <w:bCs/>
          <w:szCs w:val="26"/>
        </w:rPr>
      </w:pPr>
    </w:p>
    <w:tbl>
      <w:tblPr>
        <w:tblW w:w="9526" w:type="dxa"/>
        <w:tblLayout w:type="fixed"/>
        <w:tblCellMar>
          <w:left w:w="28" w:type="dxa"/>
          <w:right w:w="28" w:type="dxa"/>
        </w:tblCellMar>
        <w:tblLook w:val="0000" w:firstRow="0" w:lastRow="0" w:firstColumn="0" w:lastColumn="0" w:noHBand="0" w:noVBand="0"/>
      </w:tblPr>
      <w:tblGrid>
        <w:gridCol w:w="9526"/>
      </w:tblGrid>
      <w:tr w:rsidR="00360EAF" w:rsidRPr="00820EBA" w:rsidTr="00F7784E">
        <w:tc>
          <w:tcPr>
            <w:tcW w:w="9526" w:type="dxa"/>
            <w:tcBorders>
              <w:top w:val="nil"/>
              <w:left w:val="nil"/>
              <w:bottom w:val="single" w:sz="4" w:space="0" w:color="auto"/>
              <w:right w:val="nil"/>
            </w:tcBorders>
            <w:vAlign w:val="bottom"/>
          </w:tcPr>
          <w:p w:rsidR="00360EAF" w:rsidRPr="00820EBA" w:rsidRDefault="00360EAF" w:rsidP="00F7784E">
            <w:pPr>
              <w:rPr>
                <w:b/>
              </w:rPr>
            </w:pPr>
          </w:p>
        </w:tc>
      </w:tr>
      <w:tr w:rsidR="00360EAF" w:rsidRPr="00820EBA" w:rsidTr="00F7784E">
        <w:tc>
          <w:tcPr>
            <w:tcW w:w="9526" w:type="dxa"/>
            <w:tcBorders>
              <w:top w:val="single" w:sz="4" w:space="0" w:color="auto"/>
              <w:left w:val="nil"/>
              <w:bottom w:val="nil"/>
              <w:right w:val="nil"/>
            </w:tcBorders>
          </w:tcPr>
          <w:p w:rsidR="00360EAF" w:rsidRPr="00820EBA" w:rsidRDefault="00360EAF" w:rsidP="00F7784E">
            <w:pPr>
              <w:jc w:val="center"/>
              <w:rPr>
                <w:i/>
                <w:sz w:val="16"/>
                <w:szCs w:val="18"/>
              </w:rPr>
            </w:pPr>
            <w:r w:rsidRPr="00820EBA">
              <w:rPr>
                <w:i/>
                <w:sz w:val="16"/>
                <w:szCs w:val="18"/>
              </w:rPr>
              <w:t>(фамилия, имя, отчество кандидата)</w:t>
            </w:r>
          </w:p>
        </w:tc>
      </w:tr>
    </w:tbl>
    <w:p w:rsidR="00360EAF" w:rsidRPr="00820EBA" w:rsidRDefault="00360EAF" w:rsidP="00360EAF"/>
    <w:p w:rsidR="00360EAF" w:rsidRPr="00820EBA" w:rsidRDefault="00360EAF" w:rsidP="00360EAF">
      <w:pPr>
        <w:spacing w:before="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5"/>
        <w:gridCol w:w="3607"/>
      </w:tblGrid>
      <w:tr w:rsidR="00360EAF" w:rsidRPr="00820EBA" w:rsidTr="00F7784E">
        <w:trPr>
          <w:trHeight w:val="734"/>
        </w:trPr>
        <w:tc>
          <w:tcPr>
            <w:tcW w:w="5856" w:type="dxa"/>
            <w:vAlign w:val="center"/>
            <w:hideMark/>
          </w:tcPr>
          <w:p w:rsidR="00360EAF" w:rsidRPr="00820EBA" w:rsidRDefault="00360EAF" w:rsidP="00F7784E">
            <w:pPr>
              <w:pStyle w:val="31"/>
              <w:spacing w:after="0"/>
              <w:rPr>
                <w:sz w:val="24"/>
                <w:szCs w:val="28"/>
              </w:rPr>
            </w:pPr>
            <w:r w:rsidRPr="00820EBA">
              <w:rPr>
                <w:sz w:val="24"/>
                <w:szCs w:val="28"/>
              </w:rPr>
              <w:t>Количество подписей избирателей, необходимое</w:t>
            </w:r>
            <w:r w:rsidRPr="00820EBA">
              <w:rPr>
                <w:sz w:val="24"/>
                <w:szCs w:val="28"/>
              </w:rPr>
              <w:br/>
              <w:t>для регистрации кандидата</w:t>
            </w:r>
          </w:p>
        </w:tc>
        <w:tc>
          <w:tcPr>
            <w:tcW w:w="3607" w:type="dxa"/>
            <w:vAlign w:val="center"/>
            <w:hideMark/>
          </w:tcPr>
          <w:p w:rsidR="00360EAF" w:rsidRPr="00820EBA" w:rsidRDefault="00360EAF" w:rsidP="00F7784E">
            <w:pPr>
              <w:pStyle w:val="31"/>
              <w:spacing w:after="0"/>
              <w:ind w:left="34"/>
              <w:jc w:val="center"/>
              <w:rPr>
                <w:sz w:val="24"/>
              </w:rPr>
            </w:pPr>
          </w:p>
        </w:tc>
      </w:tr>
      <w:tr w:rsidR="00360EAF" w:rsidRPr="00820EBA" w:rsidTr="00F7784E">
        <w:trPr>
          <w:trHeight w:val="703"/>
        </w:trPr>
        <w:tc>
          <w:tcPr>
            <w:tcW w:w="5856" w:type="dxa"/>
            <w:vAlign w:val="bottom"/>
            <w:hideMark/>
          </w:tcPr>
          <w:p w:rsidR="00360EAF" w:rsidRPr="00820EBA" w:rsidRDefault="00360EAF" w:rsidP="00F7784E">
            <w:pPr>
              <w:pStyle w:val="31"/>
              <w:rPr>
                <w:sz w:val="24"/>
                <w:szCs w:val="28"/>
              </w:rPr>
            </w:pPr>
            <w:r w:rsidRPr="00820EBA">
              <w:rPr>
                <w:sz w:val="24"/>
                <w:szCs w:val="28"/>
              </w:rPr>
              <w:t>Предельное количество подписей избирателей,</w:t>
            </w:r>
            <w:r w:rsidRPr="00820EBA">
              <w:rPr>
                <w:sz w:val="24"/>
                <w:szCs w:val="28"/>
              </w:rPr>
              <w:br/>
              <w:t>представляемых для регистрации кандидата</w:t>
            </w:r>
          </w:p>
        </w:tc>
        <w:tc>
          <w:tcPr>
            <w:tcW w:w="3607" w:type="dxa"/>
            <w:vAlign w:val="center"/>
            <w:hideMark/>
          </w:tcPr>
          <w:p w:rsidR="00360EAF" w:rsidRPr="00820EBA" w:rsidRDefault="00360EAF" w:rsidP="00F7784E">
            <w:pPr>
              <w:pStyle w:val="31"/>
              <w:ind w:left="34"/>
              <w:jc w:val="center"/>
              <w:rPr>
                <w:sz w:val="24"/>
                <w:szCs w:val="28"/>
              </w:rPr>
            </w:pPr>
          </w:p>
        </w:tc>
      </w:tr>
    </w:tbl>
    <w:p w:rsidR="00360EAF" w:rsidRPr="00820EBA" w:rsidRDefault="00360EAF" w:rsidP="00360EAF">
      <w:pPr>
        <w:spacing w:before="60"/>
        <w:ind w:firstLine="709"/>
        <w:jc w:val="both"/>
      </w:pPr>
      <w:r w:rsidRPr="00820EBA">
        <w:t xml:space="preserve">Основание: постановление Территориальной избирательной комиссии Обливского района Ростовской области от </w:t>
      </w:r>
      <w:r w:rsidR="00F7209F">
        <w:t>09</w:t>
      </w:r>
      <w:r w:rsidRPr="00820EBA">
        <w:t xml:space="preserve"> ию</w:t>
      </w:r>
      <w:r w:rsidR="00F7209F">
        <w:t>л</w:t>
      </w:r>
      <w:r w:rsidRPr="00820EBA">
        <w:t xml:space="preserve">я 2021 года № </w:t>
      </w:r>
      <w:r w:rsidR="00F7209F">
        <w:t>7-7</w:t>
      </w:r>
      <w:r w:rsidRPr="00820EBA">
        <w:t>.</w:t>
      </w:r>
    </w:p>
    <w:p w:rsidR="00360EAF" w:rsidRPr="00820EBA" w:rsidRDefault="00360EAF" w:rsidP="00360EAF">
      <w:pPr>
        <w:spacing w:before="60"/>
        <w:jc w:val="both"/>
      </w:pPr>
    </w:p>
    <w:p w:rsidR="00360EAF" w:rsidRPr="00820EBA" w:rsidRDefault="00360EAF" w:rsidP="00360EAF">
      <w:pPr>
        <w:spacing w:before="60"/>
        <w:jc w:val="both"/>
      </w:pPr>
      <w:r w:rsidRPr="00820EBA">
        <w:t>Дата и время выдачи извещения: «____» час</w:t>
      </w:r>
      <w:proofErr w:type="gramStart"/>
      <w:r w:rsidRPr="00820EBA">
        <w:t>.</w:t>
      </w:r>
      <w:proofErr w:type="gramEnd"/>
      <w:r w:rsidRPr="00820EBA">
        <w:t xml:space="preserve"> «____» </w:t>
      </w:r>
      <w:proofErr w:type="gramStart"/>
      <w:r w:rsidRPr="00820EBA">
        <w:t>м</w:t>
      </w:r>
      <w:proofErr w:type="gramEnd"/>
      <w:r w:rsidRPr="00820EBA">
        <w:t>ин. «____» ____________ 20___ года.</w:t>
      </w:r>
    </w:p>
    <w:p w:rsidR="00360EAF" w:rsidRPr="00820EBA" w:rsidRDefault="00360EAF" w:rsidP="00360EAF">
      <w:pPr>
        <w:tabs>
          <w:tab w:val="left" w:pos="4536"/>
        </w:tabs>
        <w:spacing w:before="240"/>
      </w:pPr>
      <w:r w:rsidRPr="00820EBA">
        <w:t>Руководитель и (или) член</w:t>
      </w:r>
      <w:r w:rsidRPr="00820EBA">
        <w:br/>
        <w:t>рабочей группы по приему и проверке</w:t>
      </w:r>
      <w:r w:rsidRPr="00820EBA">
        <w:br/>
        <w:t>избирательных документов</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rPr>
          <w:szCs w:val="22"/>
        </w:rPr>
      </w:pPr>
      <w:r w:rsidRPr="00820EBA">
        <w:rPr>
          <w:szCs w:val="22"/>
        </w:rPr>
        <w:t>М.П.</w:t>
      </w:r>
    </w:p>
    <w:p w:rsidR="00360EAF" w:rsidRPr="00820EBA" w:rsidRDefault="00360EAF" w:rsidP="00360EAF">
      <w:pPr>
        <w:rPr>
          <w:szCs w:val="22"/>
        </w:rPr>
      </w:pPr>
    </w:p>
    <w:p w:rsidR="00360EAF" w:rsidRPr="00820EBA" w:rsidRDefault="00360EAF" w:rsidP="00360EAF">
      <w:pPr>
        <w:rPr>
          <w:szCs w:val="22"/>
        </w:rPr>
      </w:pPr>
      <w:r w:rsidRPr="00820EBA">
        <w:rPr>
          <w:szCs w:val="22"/>
        </w:rPr>
        <w:t>Образец заполнения подписного листа</w:t>
      </w:r>
    </w:p>
    <w:p w:rsidR="00360EAF" w:rsidRPr="00820EBA" w:rsidRDefault="00360EAF" w:rsidP="00360EAF">
      <w:pPr>
        <w:rPr>
          <w:szCs w:val="22"/>
        </w:rPr>
      </w:pPr>
      <w:r w:rsidRPr="00820EBA">
        <w:rPr>
          <w:szCs w:val="22"/>
        </w:rPr>
        <w:t>и настоящее извещение получил:</w:t>
      </w:r>
    </w:p>
    <w:p w:rsidR="00360EAF" w:rsidRPr="00820EBA" w:rsidRDefault="00360EAF" w:rsidP="00360EAF">
      <w:pPr>
        <w:rPr>
          <w:szCs w:val="22"/>
        </w:rPr>
      </w:pPr>
      <w:r w:rsidRPr="00820EBA">
        <w:rPr>
          <w:szCs w:val="22"/>
        </w:rPr>
        <w:t>кандидат (иное лицо)</w:t>
      </w:r>
      <w:r w:rsidRPr="00820EBA">
        <w:tab/>
      </w:r>
    </w:p>
    <w:p w:rsidR="00360EAF" w:rsidRPr="00820EBA" w:rsidRDefault="00360EAF" w:rsidP="00360EAF">
      <w:pPr>
        <w:pBdr>
          <w:top w:val="single" w:sz="4" w:space="1" w:color="000000"/>
          <w:left w:val="none" w:sz="0" w:space="0" w:color="000000"/>
          <w:bottom w:val="none" w:sz="0" w:space="0" w:color="000000"/>
          <w:right w:val="none" w:sz="0" w:space="0" w:color="000000"/>
        </w:pBdr>
        <w:ind w:left="4536"/>
        <w:jc w:val="center"/>
        <w:rPr>
          <w:i/>
          <w:sz w:val="16"/>
          <w:szCs w:val="2"/>
        </w:rPr>
      </w:pPr>
      <w:r w:rsidRPr="00820EBA">
        <w:rPr>
          <w:i/>
          <w:sz w:val="16"/>
          <w:szCs w:val="2"/>
        </w:rPr>
        <w:t>(подпись, инициалы, фамилия)</w:t>
      </w:r>
    </w:p>
    <w:p w:rsidR="00360EAF" w:rsidRPr="00820EBA" w:rsidRDefault="00360EAF" w:rsidP="00360EAF">
      <w:pPr>
        <w:rPr>
          <w:szCs w:val="22"/>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p w:rsidR="00360EAF" w:rsidRPr="00820EBA" w:rsidRDefault="00360EAF" w:rsidP="00360EAF">
      <w:pPr>
        <w:pStyle w:val="a9"/>
        <w:spacing w:after="0"/>
        <w:ind w:left="0" w:firstLine="709"/>
        <w:jc w:val="both"/>
        <w:rPr>
          <w:sz w:val="28"/>
          <w:szCs w:val="28"/>
        </w:rPr>
      </w:pPr>
    </w:p>
    <w:sectPr w:rsidR="00360EAF" w:rsidRPr="00820EBA" w:rsidSect="0052149E">
      <w:pgSz w:w="11906" w:h="16838"/>
      <w:pgMar w:top="1134" w:right="851" w:bottom="1134" w:left="1701" w:header="709"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6E3" w:rsidRDefault="004726E3" w:rsidP="00CE28D5">
      <w:r>
        <w:separator/>
      </w:r>
    </w:p>
  </w:endnote>
  <w:endnote w:type="continuationSeparator" w:id="0">
    <w:p w:rsidR="004726E3" w:rsidRDefault="004726E3" w:rsidP="00CE2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6E3" w:rsidRDefault="004726E3" w:rsidP="00CE28D5">
      <w:r>
        <w:separator/>
      </w:r>
    </w:p>
  </w:footnote>
  <w:footnote w:type="continuationSeparator" w:id="0">
    <w:p w:rsidR="004726E3" w:rsidRDefault="004726E3" w:rsidP="00CE28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E9D" w:rsidRDefault="00BF4E9D">
    <w:pPr>
      <w:pStyle w:val="ac"/>
    </w:pPr>
    <w:r>
      <w:rPr>
        <w:noProof/>
        <w:lang w:eastAsia="ru-RU"/>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635</wp:posOffset>
              </wp:positionV>
              <wp:extent cx="76200" cy="174625"/>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F4E9D" w:rsidRDefault="00BF4E9D">
                          <w:pPr>
                            <w:pStyle w:val="ac"/>
                          </w:pPr>
                          <w:r>
                            <w:rPr>
                              <w:rStyle w:val="a3"/>
                            </w:rPr>
                            <w:fldChar w:fldCharType="begin"/>
                          </w:r>
                          <w:r>
                            <w:rPr>
                              <w:rStyle w:val="a3"/>
                            </w:rPr>
                            <w:instrText xml:space="preserve"> PAGE </w:instrText>
                          </w:r>
                          <w:r>
                            <w:rPr>
                              <w:rStyle w:val="a3"/>
                            </w:rPr>
                            <w:fldChar w:fldCharType="separate"/>
                          </w:r>
                          <w:r w:rsidR="002A762A">
                            <w:rPr>
                              <w:rStyle w:val="a3"/>
                              <w:noProof/>
                            </w:rPr>
                            <w:t>2</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6pt;height:13.75pt;z-index:25166028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" stroked="f">
              <v:fill opacity="0"/>
              <v:textbox inset="0,0,0,0">
                <w:txbxContent>
                  <w:p w:rsidR="00BF4E9D" w:rsidRDefault="00BF4E9D">
                    <w:pPr>
                      <w:pStyle w:val="ac"/>
                    </w:pPr>
                    <w:r>
                      <w:rPr>
                        <w:rStyle w:val="a3"/>
                      </w:rPr>
                      <w:fldChar w:fldCharType="begin"/>
                    </w:r>
                    <w:r>
                      <w:rPr>
                        <w:rStyle w:val="a3"/>
                      </w:rPr>
                      <w:instrText xml:space="preserve"> PAGE </w:instrText>
                    </w:r>
                    <w:r>
                      <w:rPr>
                        <w:rStyle w:val="a3"/>
                      </w:rPr>
                      <w:fldChar w:fldCharType="separate"/>
                    </w:r>
                    <w:r w:rsidR="002A762A">
                      <w:rPr>
                        <w:rStyle w:val="a3"/>
                        <w:noProof/>
                      </w:rPr>
                      <w:t>2</w:t>
                    </w:r>
                    <w:r>
                      <w:rPr>
                        <w:rStyle w:val="a3"/>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EAF" w:rsidRDefault="00360EAF">
    <w:pPr>
      <w:pStyle w:val="ac"/>
      <w:jc w:val="center"/>
    </w:pPr>
    <w:r>
      <w:fldChar w:fldCharType="begin"/>
    </w:r>
    <w:r>
      <w:instrText xml:space="preserve"> PAGE   \* MERGEFORMAT </w:instrText>
    </w:r>
    <w:r>
      <w:fldChar w:fldCharType="separate"/>
    </w:r>
    <w:r w:rsidR="002A762A">
      <w:rPr>
        <w:noProof/>
      </w:rPr>
      <w:t>2</w:t>
    </w:r>
    <w:r>
      <w:rPr>
        <w:noProof/>
      </w:rPr>
      <w:fldChar w:fldCharType="end"/>
    </w:r>
  </w:p>
  <w:p w:rsidR="00360EAF" w:rsidRDefault="00360EAF">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3EA0DDD4"/>
    <w:name w:val="WW8Num3"/>
    <w:lvl w:ilvl="0">
      <w:start w:val="1"/>
      <w:numFmt w:val="decimal"/>
      <w:suff w:val="space"/>
      <w:lvlText w:val="%1."/>
      <w:lvlJc w:val="left"/>
      <w:pPr>
        <w:ind w:left="360" w:hanging="360"/>
      </w:pPr>
      <w:rPr>
        <w:rFonts w:cs="Times New Roman" w:hint="default"/>
      </w:rPr>
    </w:lvl>
  </w:abstractNum>
  <w:abstractNum w:abstractNumId="1">
    <w:nsid w:val="00000003"/>
    <w:multiLevelType w:val="singleLevel"/>
    <w:tmpl w:val="00000003"/>
    <w:name w:val="WW8Num5"/>
    <w:lvl w:ilvl="0">
      <w:start w:val="1"/>
      <w:numFmt w:val="decimal"/>
      <w:lvlText w:val="%1."/>
      <w:lvlJc w:val="left"/>
      <w:pPr>
        <w:tabs>
          <w:tab w:val="num" w:pos="0"/>
        </w:tabs>
        <w:ind w:left="360" w:hanging="360"/>
      </w:pPr>
      <w:rPr>
        <w:rFonts w:cs="Times New Roman"/>
      </w:rPr>
    </w:lvl>
  </w:abstractNum>
  <w:abstractNum w:abstractNumId="2">
    <w:nsid w:val="00000004"/>
    <w:multiLevelType w:val="singleLevel"/>
    <w:tmpl w:val="00000004"/>
    <w:name w:val="WW8Num10"/>
    <w:lvl w:ilvl="0">
      <w:start w:val="1"/>
      <w:numFmt w:val="decimal"/>
      <w:lvlText w:val="%1."/>
      <w:lvlJc w:val="left"/>
      <w:pPr>
        <w:tabs>
          <w:tab w:val="num" w:pos="0"/>
        </w:tabs>
        <w:ind w:left="360" w:hanging="360"/>
      </w:pPr>
      <w:rPr>
        <w:rFonts w:cs="Times New Roman"/>
      </w:rPr>
    </w:lvl>
  </w:abstractNum>
  <w:abstractNum w:abstractNumId="3">
    <w:nsid w:val="00000005"/>
    <w:multiLevelType w:val="singleLevel"/>
    <w:tmpl w:val="EC96BADA"/>
    <w:name w:val="WW8Num12"/>
    <w:lvl w:ilvl="0">
      <w:start w:val="1"/>
      <w:numFmt w:val="decimal"/>
      <w:suff w:val="space"/>
      <w:lvlText w:val="%1."/>
      <w:lvlJc w:val="left"/>
      <w:pPr>
        <w:ind w:left="360" w:hanging="360"/>
      </w:pPr>
      <w:rPr>
        <w:rFonts w:cs="Times New Roman" w:hint="default"/>
      </w:rPr>
    </w:lvl>
  </w:abstractNum>
  <w:abstractNum w:abstractNumId="4">
    <w:nsid w:val="00000006"/>
    <w:multiLevelType w:val="singleLevel"/>
    <w:tmpl w:val="00000006"/>
    <w:name w:val="WW8Num13"/>
    <w:lvl w:ilvl="0">
      <w:start w:val="1"/>
      <w:numFmt w:val="decimal"/>
      <w:lvlText w:val="%1)"/>
      <w:lvlJc w:val="left"/>
      <w:pPr>
        <w:tabs>
          <w:tab w:val="num" w:pos="0"/>
        </w:tabs>
        <w:ind w:left="720" w:hanging="360"/>
      </w:pPr>
      <w:rPr>
        <w:rFonts w:hint="default"/>
        <w:bCs/>
        <w:sz w:val="24"/>
        <w:szCs w:val="22"/>
      </w:rPr>
    </w:lvl>
  </w:abstractNum>
  <w:abstractNum w:abstractNumId="5">
    <w:nsid w:val="00000007"/>
    <w:multiLevelType w:val="singleLevel"/>
    <w:tmpl w:val="B2A0393E"/>
    <w:name w:val="WW8Num15"/>
    <w:lvl w:ilvl="0">
      <w:start w:val="1"/>
      <w:numFmt w:val="decimal"/>
      <w:suff w:val="space"/>
      <w:lvlText w:val="%1."/>
      <w:lvlJc w:val="left"/>
      <w:pPr>
        <w:ind w:left="786" w:hanging="360"/>
      </w:pPr>
      <w:rPr>
        <w:rFonts w:cs="Times New Roman" w:hint="default"/>
      </w:rPr>
    </w:lvl>
  </w:abstractNum>
  <w:abstractNum w:abstractNumId="6">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285"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abstractNum w:abstractNumId="7">
    <w:nsid w:val="00000009"/>
    <w:multiLevelType w:val="multilevel"/>
    <w:tmpl w:val="00000009"/>
    <w:name w:val="WW8Num19"/>
    <w:lvl w:ilvl="0">
      <w:start w:val="3"/>
      <w:numFmt w:val="decimal"/>
      <w:lvlText w:val="%1."/>
      <w:lvlJc w:val="left"/>
      <w:pPr>
        <w:tabs>
          <w:tab w:val="num" w:pos="0"/>
        </w:tabs>
        <w:ind w:left="450" w:hanging="450"/>
      </w:pPr>
      <w:rPr>
        <w:rFonts w:hint="default"/>
      </w:rPr>
    </w:lvl>
    <w:lvl w:ilvl="1">
      <w:start w:val="4"/>
      <w:numFmt w:val="decimal"/>
      <w:lvlText w:val="%1.%2."/>
      <w:lvlJc w:val="left"/>
      <w:pPr>
        <w:tabs>
          <w:tab w:val="num" w:pos="0"/>
        </w:tabs>
        <w:ind w:left="1470" w:hanging="720"/>
      </w:pPr>
      <w:rPr>
        <w:rFonts w:hint="default"/>
      </w:rPr>
    </w:lvl>
    <w:lvl w:ilvl="2">
      <w:start w:val="1"/>
      <w:numFmt w:val="decimal"/>
      <w:lvlText w:val="%1.%2.%3."/>
      <w:lvlJc w:val="left"/>
      <w:pPr>
        <w:tabs>
          <w:tab w:val="num" w:pos="0"/>
        </w:tabs>
        <w:ind w:left="2220" w:hanging="720"/>
      </w:pPr>
      <w:rPr>
        <w:rFonts w:hint="default"/>
      </w:rPr>
    </w:lvl>
    <w:lvl w:ilvl="3">
      <w:start w:val="1"/>
      <w:numFmt w:val="decimal"/>
      <w:lvlText w:val="%1.%2.%3.%4."/>
      <w:lvlJc w:val="left"/>
      <w:pPr>
        <w:tabs>
          <w:tab w:val="num" w:pos="0"/>
        </w:tabs>
        <w:ind w:left="3330" w:hanging="1080"/>
      </w:pPr>
      <w:rPr>
        <w:rFonts w:hint="default"/>
      </w:rPr>
    </w:lvl>
    <w:lvl w:ilvl="4">
      <w:start w:val="1"/>
      <w:numFmt w:val="decimal"/>
      <w:lvlText w:val="%1.%2.%3.%4.%5."/>
      <w:lvlJc w:val="left"/>
      <w:pPr>
        <w:tabs>
          <w:tab w:val="num" w:pos="0"/>
        </w:tabs>
        <w:ind w:left="4080" w:hanging="1080"/>
      </w:pPr>
      <w:rPr>
        <w:rFonts w:hint="default"/>
      </w:rPr>
    </w:lvl>
    <w:lvl w:ilvl="5">
      <w:start w:val="1"/>
      <w:numFmt w:val="decimal"/>
      <w:lvlText w:val="%1.%2.%3.%4.%5.%6."/>
      <w:lvlJc w:val="left"/>
      <w:pPr>
        <w:tabs>
          <w:tab w:val="num" w:pos="0"/>
        </w:tabs>
        <w:ind w:left="5190" w:hanging="1440"/>
      </w:pPr>
      <w:rPr>
        <w:rFonts w:hint="default"/>
      </w:rPr>
    </w:lvl>
    <w:lvl w:ilvl="6">
      <w:start w:val="1"/>
      <w:numFmt w:val="decimal"/>
      <w:lvlText w:val="%1.%2.%3.%4.%5.%6.%7."/>
      <w:lvlJc w:val="left"/>
      <w:pPr>
        <w:tabs>
          <w:tab w:val="num" w:pos="0"/>
        </w:tabs>
        <w:ind w:left="6300" w:hanging="1800"/>
      </w:pPr>
      <w:rPr>
        <w:rFonts w:hint="default"/>
      </w:rPr>
    </w:lvl>
    <w:lvl w:ilvl="7">
      <w:start w:val="1"/>
      <w:numFmt w:val="decimal"/>
      <w:lvlText w:val="%1.%2.%3.%4.%5.%6.%7.%8."/>
      <w:lvlJc w:val="left"/>
      <w:pPr>
        <w:tabs>
          <w:tab w:val="num" w:pos="0"/>
        </w:tabs>
        <w:ind w:left="7050" w:hanging="1800"/>
      </w:pPr>
      <w:rPr>
        <w:rFonts w:hint="default"/>
      </w:rPr>
    </w:lvl>
    <w:lvl w:ilvl="8">
      <w:start w:val="1"/>
      <w:numFmt w:val="decimal"/>
      <w:lvlText w:val="%1.%2.%3.%4.%5.%6.%7.%8.%9."/>
      <w:lvlJc w:val="left"/>
      <w:pPr>
        <w:tabs>
          <w:tab w:val="num" w:pos="0"/>
        </w:tabs>
        <w:ind w:left="8160" w:hanging="2160"/>
      </w:pPr>
      <w:rPr>
        <w:rFonts w:hint="default"/>
      </w:rPr>
    </w:lvl>
  </w:abstractNum>
  <w:abstractNum w:abstractNumId="8">
    <w:nsid w:val="050119CA"/>
    <w:multiLevelType w:val="hybridMultilevel"/>
    <w:tmpl w:val="FF249C5A"/>
    <w:lvl w:ilvl="0" w:tplc="1B48F97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53B4B58"/>
    <w:multiLevelType w:val="hybridMultilevel"/>
    <w:tmpl w:val="1C4A874A"/>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59313C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
    <w:nsid w:val="09761DE0"/>
    <w:multiLevelType w:val="hybridMultilevel"/>
    <w:tmpl w:val="876E0A76"/>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nsid w:val="10A8266D"/>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nsid w:val="11BC198C"/>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67" w:hanging="432"/>
      </w:pPr>
      <w:rPr>
        <w:rFonts w:cs="Times New Roman" w:hint="default"/>
      </w:rPr>
    </w:lvl>
    <w:lvl w:ilvl="2">
      <w:start w:val="1"/>
      <w:numFmt w:val="decimal"/>
      <w:lvlText w:val="%1.%2.%3."/>
      <w:lvlJc w:val="left"/>
      <w:pPr>
        <w:ind w:left="192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4">
    <w:nsid w:val="14867CEB"/>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5">
    <w:nsid w:val="20714A70"/>
    <w:multiLevelType w:val="hybridMultilevel"/>
    <w:tmpl w:val="C5389FAC"/>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254214B2"/>
    <w:multiLevelType w:val="hybridMultilevel"/>
    <w:tmpl w:val="25AA6D8A"/>
    <w:lvl w:ilvl="0" w:tplc="F870868C">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853665"/>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600084"/>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19">
    <w:nsid w:val="3A7F6409"/>
    <w:multiLevelType w:val="hybridMultilevel"/>
    <w:tmpl w:val="382C6430"/>
    <w:lvl w:ilvl="0" w:tplc="9398DD1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03910A7"/>
    <w:multiLevelType w:val="singleLevel"/>
    <w:tmpl w:val="EC96BADA"/>
    <w:lvl w:ilvl="0">
      <w:start w:val="1"/>
      <w:numFmt w:val="decimal"/>
      <w:suff w:val="space"/>
      <w:lvlText w:val="%1."/>
      <w:lvlJc w:val="left"/>
      <w:pPr>
        <w:ind w:left="360" w:hanging="360"/>
      </w:pPr>
      <w:rPr>
        <w:rFonts w:cs="Times New Roman" w:hint="default"/>
      </w:rPr>
    </w:lvl>
  </w:abstractNum>
  <w:abstractNum w:abstractNumId="21">
    <w:nsid w:val="489552CC"/>
    <w:multiLevelType w:val="singleLevel"/>
    <w:tmpl w:val="3EA0DDD4"/>
    <w:lvl w:ilvl="0">
      <w:start w:val="1"/>
      <w:numFmt w:val="decimal"/>
      <w:suff w:val="space"/>
      <w:lvlText w:val="%1."/>
      <w:lvlJc w:val="left"/>
      <w:pPr>
        <w:ind w:left="360" w:hanging="360"/>
      </w:pPr>
      <w:rPr>
        <w:rFonts w:cs="Times New Roman" w:hint="default"/>
      </w:rPr>
    </w:lvl>
  </w:abstractNum>
  <w:abstractNum w:abstractNumId="22">
    <w:nsid w:val="4A34781C"/>
    <w:multiLevelType w:val="singleLevel"/>
    <w:tmpl w:val="EC96BADA"/>
    <w:lvl w:ilvl="0">
      <w:start w:val="1"/>
      <w:numFmt w:val="decimal"/>
      <w:suff w:val="space"/>
      <w:lvlText w:val="%1."/>
      <w:lvlJc w:val="left"/>
      <w:pPr>
        <w:ind w:left="360" w:hanging="360"/>
      </w:pPr>
      <w:rPr>
        <w:rFonts w:cs="Times New Roman" w:hint="default"/>
      </w:rPr>
    </w:lvl>
  </w:abstractNum>
  <w:abstractNum w:abstractNumId="23">
    <w:nsid w:val="60380035"/>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2276"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4">
    <w:nsid w:val="667A24F7"/>
    <w:multiLevelType w:val="singleLevel"/>
    <w:tmpl w:val="EC96BADA"/>
    <w:lvl w:ilvl="0">
      <w:start w:val="1"/>
      <w:numFmt w:val="decimal"/>
      <w:suff w:val="space"/>
      <w:lvlText w:val="%1."/>
      <w:lvlJc w:val="left"/>
      <w:pPr>
        <w:ind w:left="360" w:hanging="360"/>
      </w:pPr>
      <w:rPr>
        <w:rFonts w:cs="Times New Roman" w:hint="default"/>
      </w:rPr>
    </w:lvl>
  </w:abstractNum>
  <w:abstractNum w:abstractNumId="25">
    <w:nsid w:val="685134D5"/>
    <w:multiLevelType w:val="singleLevel"/>
    <w:tmpl w:val="52642E54"/>
    <w:lvl w:ilvl="0">
      <w:start w:val="1"/>
      <w:numFmt w:val="decimal"/>
      <w:suff w:val="space"/>
      <w:lvlText w:val="%1)"/>
      <w:lvlJc w:val="left"/>
      <w:pPr>
        <w:ind w:left="720" w:hanging="360"/>
      </w:pPr>
      <w:rPr>
        <w:rFonts w:hint="default"/>
        <w:bCs/>
        <w:sz w:val="24"/>
        <w:szCs w:val="22"/>
      </w:rPr>
    </w:lvl>
  </w:abstractNum>
  <w:abstractNum w:abstractNumId="26">
    <w:nsid w:val="71284E1C"/>
    <w:multiLevelType w:val="hybridMultilevel"/>
    <w:tmpl w:val="3F7028E4"/>
    <w:lvl w:ilvl="0" w:tplc="DFC425BE">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2697BC9"/>
    <w:multiLevelType w:val="multilevel"/>
    <w:tmpl w:val="300E100A"/>
    <w:lvl w:ilvl="0">
      <w:start w:val="1"/>
      <w:numFmt w:val="decimal"/>
      <w:lvlText w:val="%1."/>
      <w:lvlJc w:val="left"/>
      <w:pPr>
        <w:ind w:left="1068" w:hanging="360"/>
      </w:pPr>
      <w:rPr>
        <w:rFonts w:cs="Times New Roman" w:hint="default"/>
      </w:rPr>
    </w:lvl>
    <w:lvl w:ilvl="1">
      <w:start w:val="1"/>
      <w:numFmt w:val="decimal"/>
      <w:suff w:val="space"/>
      <w:lvlText w:val="%1.%2."/>
      <w:lvlJc w:val="left"/>
      <w:pPr>
        <w:ind w:left="1500" w:hanging="432"/>
      </w:pPr>
      <w:rPr>
        <w:rFonts w:cs="Times New Roman" w:hint="default"/>
      </w:rPr>
    </w:lvl>
    <w:lvl w:ilvl="2">
      <w:start w:val="1"/>
      <w:numFmt w:val="decimal"/>
      <w:lvlText w:val="%1.%2.%3."/>
      <w:lvlJc w:val="left"/>
      <w:pPr>
        <w:ind w:left="1932" w:hanging="504"/>
      </w:pPr>
      <w:rPr>
        <w:rFonts w:cs="Times New Roman" w:hint="default"/>
      </w:rPr>
    </w:lvl>
    <w:lvl w:ilvl="3">
      <w:start w:val="1"/>
      <w:numFmt w:val="decimal"/>
      <w:lvlText w:val="%1.%2.%3.%4."/>
      <w:lvlJc w:val="left"/>
      <w:pPr>
        <w:ind w:left="2436" w:hanging="648"/>
      </w:pPr>
      <w:rPr>
        <w:rFonts w:cs="Times New Roman" w:hint="default"/>
      </w:rPr>
    </w:lvl>
    <w:lvl w:ilvl="4">
      <w:start w:val="1"/>
      <w:numFmt w:val="decimal"/>
      <w:lvlText w:val="%1.%2.%3.%4.%5."/>
      <w:lvlJc w:val="left"/>
      <w:pPr>
        <w:ind w:left="2940" w:hanging="792"/>
      </w:pPr>
      <w:rPr>
        <w:rFonts w:cs="Times New Roman" w:hint="default"/>
      </w:rPr>
    </w:lvl>
    <w:lvl w:ilvl="5">
      <w:start w:val="1"/>
      <w:numFmt w:val="decimal"/>
      <w:lvlText w:val="%1.%2.%3.%4.%5.%6."/>
      <w:lvlJc w:val="left"/>
      <w:pPr>
        <w:ind w:left="3444" w:hanging="936"/>
      </w:pPr>
      <w:rPr>
        <w:rFonts w:cs="Times New Roman" w:hint="default"/>
      </w:rPr>
    </w:lvl>
    <w:lvl w:ilvl="6">
      <w:start w:val="1"/>
      <w:numFmt w:val="decimal"/>
      <w:lvlText w:val="%1.%2.%3.%4.%5.%6.%7."/>
      <w:lvlJc w:val="left"/>
      <w:pPr>
        <w:ind w:left="3948" w:hanging="1080"/>
      </w:pPr>
      <w:rPr>
        <w:rFonts w:cs="Times New Roman" w:hint="default"/>
      </w:rPr>
    </w:lvl>
    <w:lvl w:ilvl="7">
      <w:start w:val="1"/>
      <w:numFmt w:val="decimal"/>
      <w:lvlText w:val="%1.%2.%3.%4.%5.%6.%7.%8."/>
      <w:lvlJc w:val="left"/>
      <w:pPr>
        <w:ind w:left="4452" w:hanging="1224"/>
      </w:pPr>
      <w:rPr>
        <w:rFonts w:cs="Times New Roman" w:hint="default"/>
      </w:rPr>
    </w:lvl>
    <w:lvl w:ilvl="8">
      <w:start w:val="1"/>
      <w:numFmt w:val="decimal"/>
      <w:lvlText w:val="%1.%2.%3.%4.%5.%6.%7.%8.%9."/>
      <w:lvlJc w:val="left"/>
      <w:pPr>
        <w:ind w:left="5028" w:hanging="1440"/>
      </w:pPr>
      <w:rPr>
        <w:rFonts w:cs="Times New Roman" w:hint="default"/>
      </w:rPr>
    </w:lvl>
  </w:abstractNum>
  <w:abstractNum w:abstractNumId="28">
    <w:nsid w:val="77537A77"/>
    <w:multiLevelType w:val="hybridMultilevel"/>
    <w:tmpl w:val="D9ECED4E"/>
    <w:lvl w:ilvl="0" w:tplc="389C232E">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F85602E"/>
    <w:multiLevelType w:val="singleLevel"/>
    <w:tmpl w:val="52642E54"/>
    <w:lvl w:ilvl="0">
      <w:start w:val="1"/>
      <w:numFmt w:val="decimal"/>
      <w:suff w:val="space"/>
      <w:lvlText w:val="%1)"/>
      <w:lvlJc w:val="left"/>
      <w:pPr>
        <w:ind w:left="720" w:hanging="360"/>
      </w:pPr>
      <w:rPr>
        <w:rFonts w:hint="default"/>
        <w:bCs/>
        <w:sz w:val="24"/>
        <w:szCs w:val="22"/>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25"/>
  </w:num>
  <w:num w:numId="10">
    <w:abstractNumId w:val="20"/>
  </w:num>
  <w:num w:numId="11">
    <w:abstractNumId w:val="22"/>
  </w:num>
  <w:num w:numId="12">
    <w:abstractNumId w:val="24"/>
  </w:num>
  <w:num w:numId="13">
    <w:abstractNumId w:val="21"/>
  </w:num>
  <w:num w:numId="14">
    <w:abstractNumId w:val="29"/>
  </w:num>
  <w:num w:numId="15">
    <w:abstractNumId w:val="11"/>
  </w:num>
  <w:num w:numId="16">
    <w:abstractNumId w:val="23"/>
  </w:num>
  <w:num w:numId="17">
    <w:abstractNumId w:val="12"/>
  </w:num>
  <w:num w:numId="18">
    <w:abstractNumId w:val="19"/>
  </w:num>
  <w:num w:numId="19">
    <w:abstractNumId w:val="16"/>
  </w:num>
  <w:num w:numId="20">
    <w:abstractNumId w:val="28"/>
  </w:num>
  <w:num w:numId="21">
    <w:abstractNumId w:val="8"/>
  </w:num>
  <w:num w:numId="22">
    <w:abstractNumId w:val="15"/>
  </w:num>
  <w:num w:numId="23">
    <w:abstractNumId w:val="10"/>
  </w:num>
  <w:num w:numId="24">
    <w:abstractNumId w:val="17"/>
  </w:num>
  <w:num w:numId="25">
    <w:abstractNumId w:val="26"/>
  </w:num>
  <w:num w:numId="26">
    <w:abstractNumId w:val="9"/>
  </w:num>
  <w:num w:numId="27">
    <w:abstractNumId w:val="27"/>
  </w:num>
  <w:num w:numId="28">
    <w:abstractNumId w:val="13"/>
  </w:num>
  <w:num w:numId="29">
    <w:abstractNumId w:val="14"/>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8D5"/>
    <w:rsid w:val="00006658"/>
    <w:rsid w:val="0001142C"/>
    <w:rsid w:val="00013A68"/>
    <w:rsid w:val="0001641F"/>
    <w:rsid w:val="0002059A"/>
    <w:rsid w:val="000277E0"/>
    <w:rsid w:val="000311C5"/>
    <w:rsid w:val="0003370B"/>
    <w:rsid w:val="00034FDC"/>
    <w:rsid w:val="00036B57"/>
    <w:rsid w:val="0004307C"/>
    <w:rsid w:val="00047112"/>
    <w:rsid w:val="00054E53"/>
    <w:rsid w:val="0006771F"/>
    <w:rsid w:val="00067F06"/>
    <w:rsid w:val="0007439E"/>
    <w:rsid w:val="00075CAE"/>
    <w:rsid w:val="00076A57"/>
    <w:rsid w:val="0008274A"/>
    <w:rsid w:val="000839BC"/>
    <w:rsid w:val="0009396D"/>
    <w:rsid w:val="00096EE8"/>
    <w:rsid w:val="000C2322"/>
    <w:rsid w:val="000C747F"/>
    <w:rsid w:val="000D6B6F"/>
    <w:rsid w:val="000E23AF"/>
    <w:rsid w:val="000E2B24"/>
    <w:rsid w:val="000F1D0E"/>
    <w:rsid w:val="000F1F21"/>
    <w:rsid w:val="00102D63"/>
    <w:rsid w:val="001049C4"/>
    <w:rsid w:val="0010713F"/>
    <w:rsid w:val="00114E53"/>
    <w:rsid w:val="00117C73"/>
    <w:rsid w:val="00122A4E"/>
    <w:rsid w:val="00125D79"/>
    <w:rsid w:val="00126385"/>
    <w:rsid w:val="0012715E"/>
    <w:rsid w:val="00133671"/>
    <w:rsid w:val="00133CD1"/>
    <w:rsid w:val="00133CD5"/>
    <w:rsid w:val="00135C3B"/>
    <w:rsid w:val="00146891"/>
    <w:rsid w:val="00147451"/>
    <w:rsid w:val="001514DF"/>
    <w:rsid w:val="001535B6"/>
    <w:rsid w:val="00154058"/>
    <w:rsid w:val="00160EA2"/>
    <w:rsid w:val="00174274"/>
    <w:rsid w:val="001742ED"/>
    <w:rsid w:val="001942C6"/>
    <w:rsid w:val="0019636E"/>
    <w:rsid w:val="00197780"/>
    <w:rsid w:val="001A21D8"/>
    <w:rsid w:val="001A304C"/>
    <w:rsid w:val="001A5CE1"/>
    <w:rsid w:val="001B2128"/>
    <w:rsid w:val="001C5A7D"/>
    <w:rsid w:val="001C650C"/>
    <w:rsid w:val="001D2E16"/>
    <w:rsid w:val="001D323F"/>
    <w:rsid w:val="001D44F3"/>
    <w:rsid w:val="001D5AE1"/>
    <w:rsid w:val="001D6FB9"/>
    <w:rsid w:val="001E06ED"/>
    <w:rsid w:val="001E5643"/>
    <w:rsid w:val="001E71D6"/>
    <w:rsid w:val="001E7609"/>
    <w:rsid w:val="00212293"/>
    <w:rsid w:val="00214153"/>
    <w:rsid w:val="00223161"/>
    <w:rsid w:val="002239A4"/>
    <w:rsid w:val="0022514A"/>
    <w:rsid w:val="00226D53"/>
    <w:rsid w:val="002401FF"/>
    <w:rsid w:val="0024282E"/>
    <w:rsid w:val="002460DE"/>
    <w:rsid w:val="0024693E"/>
    <w:rsid w:val="00246FFA"/>
    <w:rsid w:val="00252FB7"/>
    <w:rsid w:val="00260B47"/>
    <w:rsid w:val="00265131"/>
    <w:rsid w:val="00266F04"/>
    <w:rsid w:val="00272D45"/>
    <w:rsid w:val="00275D9F"/>
    <w:rsid w:val="00283042"/>
    <w:rsid w:val="00285FD1"/>
    <w:rsid w:val="002A1C28"/>
    <w:rsid w:val="002A3B72"/>
    <w:rsid w:val="002A649B"/>
    <w:rsid w:val="002A762A"/>
    <w:rsid w:val="002B79A0"/>
    <w:rsid w:val="002C310F"/>
    <w:rsid w:val="002D0A63"/>
    <w:rsid w:val="002D1AF7"/>
    <w:rsid w:val="002D2BDD"/>
    <w:rsid w:val="002D42A5"/>
    <w:rsid w:val="002E0E59"/>
    <w:rsid w:val="00311038"/>
    <w:rsid w:val="003145EF"/>
    <w:rsid w:val="00316A6A"/>
    <w:rsid w:val="00320C41"/>
    <w:rsid w:val="00327E24"/>
    <w:rsid w:val="0033487B"/>
    <w:rsid w:val="00336F8A"/>
    <w:rsid w:val="00344937"/>
    <w:rsid w:val="003522E4"/>
    <w:rsid w:val="00360EAF"/>
    <w:rsid w:val="00361AC1"/>
    <w:rsid w:val="003629E9"/>
    <w:rsid w:val="003641CC"/>
    <w:rsid w:val="00365D66"/>
    <w:rsid w:val="00374DBA"/>
    <w:rsid w:val="003878F6"/>
    <w:rsid w:val="00393FE2"/>
    <w:rsid w:val="003956C6"/>
    <w:rsid w:val="003971C8"/>
    <w:rsid w:val="003A34E6"/>
    <w:rsid w:val="003A626E"/>
    <w:rsid w:val="003B25FC"/>
    <w:rsid w:val="003C154E"/>
    <w:rsid w:val="003C38DA"/>
    <w:rsid w:val="003D010E"/>
    <w:rsid w:val="003E6162"/>
    <w:rsid w:val="003E7DC6"/>
    <w:rsid w:val="003F448B"/>
    <w:rsid w:val="00403E7C"/>
    <w:rsid w:val="004230EC"/>
    <w:rsid w:val="004324C8"/>
    <w:rsid w:val="004329F4"/>
    <w:rsid w:val="00432FF6"/>
    <w:rsid w:val="00437B8F"/>
    <w:rsid w:val="00443F31"/>
    <w:rsid w:val="004456D6"/>
    <w:rsid w:val="00452B16"/>
    <w:rsid w:val="004664FD"/>
    <w:rsid w:val="0046710F"/>
    <w:rsid w:val="00470ABC"/>
    <w:rsid w:val="004726E3"/>
    <w:rsid w:val="00473568"/>
    <w:rsid w:val="0048483C"/>
    <w:rsid w:val="00485701"/>
    <w:rsid w:val="004904A1"/>
    <w:rsid w:val="00497C68"/>
    <w:rsid w:val="004A7C0E"/>
    <w:rsid w:val="004C19FF"/>
    <w:rsid w:val="004C2EE2"/>
    <w:rsid w:val="004C686E"/>
    <w:rsid w:val="004D6B4F"/>
    <w:rsid w:val="004F2E82"/>
    <w:rsid w:val="0052149E"/>
    <w:rsid w:val="005220BA"/>
    <w:rsid w:val="00530BE5"/>
    <w:rsid w:val="00543D05"/>
    <w:rsid w:val="00554DAF"/>
    <w:rsid w:val="005639E2"/>
    <w:rsid w:val="00573277"/>
    <w:rsid w:val="00591FCB"/>
    <w:rsid w:val="00595272"/>
    <w:rsid w:val="0059550D"/>
    <w:rsid w:val="005A7A20"/>
    <w:rsid w:val="005B136B"/>
    <w:rsid w:val="005F17D1"/>
    <w:rsid w:val="005F18F9"/>
    <w:rsid w:val="005F4466"/>
    <w:rsid w:val="005F64A5"/>
    <w:rsid w:val="005F6DCA"/>
    <w:rsid w:val="005F7239"/>
    <w:rsid w:val="0060397C"/>
    <w:rsid w:val="00606F8D"/>
    <w:rsid w:val="006148A2"/>
    <w:rsid w:val="00614C4B"/>
    <w:rsid w:val="0062247A"/>
    <w:rsid w:val="00623D23"/>
    <w:rsid w:val="00630360"/>
    <w:rsid w:val="006366BB"/>
    <w:rsid w:val="006410AA"/>
    <w:rsid w:val="00652E05"/>
    <w:rsid w:val="00653FD4"/>
    <w:rsid w:val="00660A68"/>
    <w:rsid w:val="006639E8"/>
    <w:rsid w:val="00666F83"/>
    <w:rsid w:val="006677E5"/>
    <w:rsid w:val="00667A57"/>
    <w:rsid w:val="0068266C"/>
    <w:rsid w:val="00682F87"/>
    <w:rsid w:val="00693009"/>
    <w:rsid w:val="006A2F48"/>
    <w:rsid w:val="006A70BF"/>
    <w:rsid w:val="006A7153"/>
    <w:rsid w:val="006B5952"/>
    <w:rsid w:val="006C0A07"/>
    <w:rsid w:val="006C1253"/>
    <w:rsid w:val="006E0EAC"/>
    <w:rsid w:val="006F3A56"/>
    <w:rsid w:val="006F43CC"/>
    <w:rsid w:val="007026A7"/>
    <w:rsid w:val="00702744"/>
    <w:rsid w:val="00707961"/>
    <w:rsid w:val="007179C3"/>
    <w:rsid w:val="00731F1B"/>
    <w:rsid w:val="00732CCE"/>
    <w:rsid w:val="00740D08"/>
    <w:rsid w:val="00741478"/>
    <w:rsid w:val="007532BA"/>
    <w:rsid w:val="0075686F"/>
    <w:rsid w:val="00770A32"/>
    <w:rsid w:val="00771375"/>
    <w:rsid w:val="00772D81"/>
    <w:rsid w:val="00774A86"/>
    <w:rsid w:val="00777D8C"/>
    <w:rsid w:val="007811DB"/>
    <w:rsid w:val="00781FD6"/>
    <w:rsid w:val="007964AD"/>
    <w:rsid w:val="007977DA"/>
    <w:rsid w:val="007A1AC6"/>
    <w:rsid w:val="007B0722"/>
    <w:rsid w:val="007B6C66"/>
    <w:rsid w:val="007D254C"/>
    <w:rsid w:val="007D2B7F"/>
    <w:rsid w:val="007D5011"/>
    <w:rsid w:val="007D7A4F"/>
    <w:rsid w:val="007E4C62"/>
    <w:rsid w:val="007E4E51"/>
    <w:rsid w:val="007E6832"/>
    <w:rsid w:val="007E7C06"/>
    <w:rsid w:val="007F3C97"/>
    <w:rsid w:val="00817ACF"/>
    <w:rsid w:val="008200A7"/>
    <w:rsid w:val="008264DB"/>
    <w:rsid w:val="008317EF"/>
    <w:rsid w:val="008452FF"/>
    <w:rsid w:val="00845A5D"/>
    <w:rsid w:val="008737A5"/>
    <w:rsid w:val="008750E2"/>
    <w:rsid w:val="00876724"/>
    <w:rsid w:val="00877ED0"/>
    <w:rsid w:val="008919A6"/>
    <w:rsid w:val="008A4346"/>
    <w:rsid w:val="008A4CAD"/>
    <w:rsid w:val="008A4E06"/>
    <w:rsid w:val="008A5698"/>
    <w:rsid w:val="008B175C"/>
    <w:rsid w:val="008B268C"/>
    <w:rsid w:val="008B3A26"/>
    <w:rsid w:val="008C2180"/>
    <w:rsid w:val="008C7661"/>
    <w:rsid w:val="008D24AE"/>
    <w:rsid w:val="008D4914"/>
    <w:rsid w:val="008E06F8"/>
    <w:rsid w:val="008E4589"/>
    <w:rsid w:val="008F4E1D"/>
    <w:rsid w:val="00911F0F"/>
    <w:rsid w:val="009237C8"/>
    <w:rsid w:val="00925E99"/>
    <w:rsid w:val="009265AD"/>
    <w:rsid w:val="00927A65"/>
    <w:rsid w:val="009376B4"/>
    <w:rsid w:val="00953B92"/>
    <w:rsid w:val="0095780A"/>
    <w:rsid w:val="009623D2"/>
    <w:rsid w:val="00997869"/>
    <w:rsid w:val="009A072B"/>
    <w:rsid w:val="009B0BA9"/>
    <w:rsid w:val="009B490C"/>
    <w:rsid w:val="009B5661"/>
    <w:rsid w:val="009B5DD8"/>
    <w:rsid w:val="009C0CC6"/>
    <w:rsid w:val="009C1D35"/>
    <w:rsid w:val="009C711F"/>
    <w:rsid w:val="009D3954"/>
    <w:rsid w:val="009D62CE"/>
    <w:rsid w:val="009D6CEA"/>
    <w:rsid w:val="00A0454D"/>
    <w:rsid w:val="00A04AEC"/>
    <w:rsid w:val="00A11856"/>
    <w:rsid w:val="00A20472"/>
    <w:rsid w:val="00A24E18"/>
    <w:rsid w:val="00A24F77"/>
    <w:rsid w:val="00A312E5"/>
    <w:rsid w:val="00A34ED6"/>
    <w:rsid w:val="00A40C9C"/>
    <w:rsid w:val="00A4158E"/>
    <w:rsid w:val="00A4451F"/>
    <w:rsid w:val="00A57FF0"/>
    <w:rsid w:val="00A6383A"/>
    <w:rsid w:val="00A64D72"/>
    <w:rsid w:val="00A70464"/>
    <w:rsid w:val="00A704CA"/>
    <w:rsid w:val="00A72430"/>
    <w:rsid w:val="00A72B0C"/>
    <w:rsid w:val="00A761FD"/>
    <w:rsid w:val="00A77AC3"/>
    <w:rsid w:val="00A83F86"/>
    <w:rsid w:val="00A9036D"/>
    <w:rsid w:val="00A91488"/>
    <w:rsid w:val="00A914CD"/>
    <w:rsid w:val="00A969F7"/>
    <w:rsid w:val="00AB22AA"/>
    <w:rsid w:val="00AC6DC4"/>
    <w:rsid w:val="00AD0932"/>
    <w:rsid w:val="00AD4B42"/>
    <w:rsid w:val="00AE6595"/>
    <w:rsid w:val="00AE7354"/>
    <w:rsid w:val="00B01C5B"/>
    <w:rsid w:val="00B03BB8"/>
    <w:rsid w:val="00B0439B"/>
    <w:rsid w:val="00B05396"/>
    <w:rsid w:val="00B228EC"/>
    <w:rsid w:val="00B50786"/>
    <w:rsid w:val="00B50F94"/>
    <w:rsid w:val="00B514A8"/>
    <w:rsid w:val="00B52AFA"/>
    <w:rsid w:val="00B64C64"/>
    <w:rsid w:val="00B667DC"/>
    <w:rsid w:val="00B72D9A"/>
    <w:rsid w:val="00B77230"/>
    <w:rsid w:val="00B83A84"/>
    <w:rsid w:val="00B83B6E"/>
    <w:rsid w:val="00B9135A"/>
    <w:rsid w:val="00B92176"/>
    <w:rsid w:val="00B9252C"/>
    <w:rsid w:val="00B9268C"/>
    <w:rsid w:val="00B94099"/>
    <w:rsid w:val="00BA19FA"/>
    <w:rsid w:val="00BA1CD9"/>
    <w:rsid w:val="00BA24AA"/>
    <w:rsid w:val="00BA452F"/>
    <w:rsid w:val="00BB0617"/>
    <w:rsid w:val="00BC4587"/>
    <w:rsid w:val="00BD21BA"/>
    <w:rsid w:val="00BD278D"/>
    <w:rsid w:val="00BD6DE7"/>
    <w:rsid w:val="00BF0AB6"/>
    <w:rsid w:val="00BF4C10"/>
    <w:rsid w:val="00BF4E9D"/>
    <w:rsid w:val="00BF5BEE"/>
    <w:rsid w:val="00C1665B"/>
    <w:rsid w:val="00C20165"/>
    <w:rsid w:val="00C319A9"/>
    <w:rsid w:val="00C359DB"/>
    <w:rsid w:val="00C43A80"/>
    <w:rsid w:val="00C545C2"/>
    <w:rsid w:val="00C57DBF"/>
    <w:rsid w:val="00C57ED6"/>
    <w:rsid w:val="00C63B09"/>
    <w:rsid w:val="00C7147E"/>
    <w:rsid w:val="00C752FA"/>
    <w:rsid w:val="00C76E11"/>
    <w:rsid w:val="00C971B9"/>
    <w:rsid w:val="00CA2400"/>
    <w:rsid w:val="00CB2F94"/>
    <w:rsid w:val="00CB7216"/>
    <w:rsid w:val="00CC4917"/>
    <w:rsid w:val="00CE1AA1"/>
    <w:rsid w:val="00CE28D5"/>
    <w:rsid w:val="00CE2D03"/>
    <w:rsid w:val="00CE4ED6"/>
    <w:rsid w:val="00CE593C"/>
    <w:rsid w:val="00CF18FD"/>
    <w:rsid w:val="00D002C2"/>
    <w:rsid w:val="00D31F0E"/>
    <w:rsid w:val="00D3230D"/>
    <w:rsid w:val="00D416CF"/>
    <w:rsid w:val="00D44545"/>
    <w:rsid w:val="00D63F26"/>
    <w:rsid w:val="00D73FE4"/>
    <w:rsid w:val="00D80E83"/>
    <w:rsid w:val="00D80F5E"/>
    <w:rsid w:val="00D85C41"/>
    <w:rsid w:val="00D901E7"/>
    <w:rsid w:val="00D942D5"/>
    <w:rsid w:val="00D94506"/>
    <w:rsid w:val="00D97FE0"/>
    <w:rsid w:val="00DA1E99"/>
    <w:rsid w:val="00DA7B12"/>
    <w:rsid w:val="00DC0029"/>
    <w:rsid w:val="00DC0AFE"/>
    <w:rsid w:val="00DC1AF8"/>
    <w:rsid w:val="00DC5B14"/>
    <w:rsid w:val="00DC6B36"/>
    <w:rsid w:val="00DC74F6"/>
    <w:rsid w:val="00DC797D"/>
    <w:rsid w:val="00DD0B71"/>
    <w:rsid w:val="00DE6012"/>
    <w:rsid w:val="00DE69BB"/>
    <w:rsid w:val="00E03558"/>
    <w:rsid w:val="00E1534C"/>
    <w:rsid w:val="00E16F96"/>
    <w:rsid w:val="00E323E1"/>
    <w:rsid w:val="00E34826"/>
    <w:rsid w:val="00E45B90"/>
    <w:rsid w:val="00E47F95"/>
    <w:rsid w:val="00E50DD8"/>
    <w:rsid w:val="00E53E55"/>
    <w:rsid w:val="00E552EA"/>
    <w:rsid w:val="00E61587"/>
    <w:rsid w:val="00E63119"/>
    <w:rsid w:val="00E6611B"/>
    <w:rsid w:val="00E732B4"/>
    <w:rsid w:val="00E85D73"/>
    <w:rsid w:val="00E86A2D"/>
    <w:rsid w:val="00E92997"/>
    <w:rsid w:val="00E930D5"/>
    <w:rsid w:val="00EA0F02"/>
    <w:rsid w:val="00EB36ED"/>
    <w:rsid w:val="00EB3BC6"/>
    <w:rsid w:val="00EB4B1D"/>
    <w:rsid w:val="00EC443F"/>
    <w:rsid w:val="00EC7F9D"/>
    <w:rsid w:val="00EF1F23"/>
    <w:rsid w:val="00F04DA0"/>
    <w:rsid w:val="00F23837"/>
    <w:rsid w:val="00F250A5"/>
    <w:rsid w:val="00F2703F"/>
    <w:rsid w:val="00F3031D"/>
    <w:rsid w:val="00F36CF5"/>
    <w:rsid w:val="00F41667"/>
    <w:rsid w:val="00F462AF"/>
    <w:rsid w:val="00F504A4"/>
    <w:rsid w:val="00F60621"/>
    <w:rsid w:val="00F60902"/>
    <w:rsid w:val="00F66761"/>
    <w:rsid w:val="00F7209F"/>
    <w:rsid w:val="00F86BA7"/>
    <w:rsid w:val="00F9149F"/>
    <w:rsid w:val="00FA3BCF"/>
    <w:rsid w:val="00FA5682"/>
    <w:rsid w:val="00FD0711"/>
    <w:rsid w:val="00FD1056"/>
    <w:rsid w:val="00FF1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60EAF"/>
    <w:pPr>
      <w:keepNext/>
      <w:suppressAutoHyphens w:val="0"/>
      <w:outlineLvl w:val="0"/>
    </w:pPr>
    <w:rPr>
      <w:b/>
      <w:sz w:val="36"/>
      <w:szCs w:val="20"/>
    </w:rPr>
  </w:style>
  <w:style w:type="paragraph" w:styleId="2">
    <w:name w:val="heading 2"/>
    <w:basedOn w:val="a"/>
    <w:next w:val="a"/>
    <w:link w:val="20"/>
    <w:uiPriority w:val="9"/>
    <w:qFormat/>
    <w:rsid w:val="006366BB"/>
    <w:pPr>
      <w:keepNext/>
      <w:suppressAutoHyphens w:val="0"/>
      <w:jc w:val="center"/>
      <w:outlineLvl w:val="1"/>
    </w:pPr>
    <w:rPr>
      <w:b/>
      <w:bCs/>
      <w:sz w:val="28"/>
      <w:szCs w:val="20"/>
      <w:lang w:eastAsia="ru-RU"/>
    </w:rPr>
  </w:style>
  <w:style w:type="paragraph" w:styleId="3">
    <w:name w:val="heading 3"/>
    <w:basedOn w:val="a"/>
    <w:next w:val="a"/>
    <w:link w:val="30"/>
    <w:uiPriority w:val="9"/>
    <w:qFormat/>
    <w:rsid w:val="00360EAF"/>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60EAF"/>
    <w:pPr>
      <w:keepNext/>
      <w:suppressAutoHyphens w:val="0"/>
      <w:spacing w:line="360" w:lineRule="auto"/>
      <w:ind w:firstLine="627"/>
      <w:outlineLvl w:val="3"/>
    </w:pPr>
  </w:style>
  <w:style w:type="paragraph" w:styleId="6">
    <w:name w:val="heading 6"/>
    <w:basedOn w:val="a"/>
    <w:next w:val="a"/>
    <w:link w:val="60"/>
    <w:uiPriority w:val="9"/>
    <w:qFormat/>
    <w:rsid w:val="00360EAF"/>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uiPriority w:val="9"/>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360EAF"/>
    <w:rPr>
      <w:rFonts w:ascii="Times New Roman" w:eastAsia="Times New Roman" w:hAnsi="Times New Roman" w:cs="Times New Roman"/>
      <w:b/>
      <w:sz w:val="36"/>
      <w:szCs w:val="20"/>
      <w:lang w:eastAsia="zh-CN"/>
    </w:rPr>
  </w:style>
  <w:style w:type="character" w:customStyle="1" w:styleId="30">
    <w:name w:val="Заголовок 3 Знак"/>
    <w:basedOn w:val="a0"/>
    <w:link w:val="3"/>
    <w:uiPriority w:val="9"/>
    <w:rsid w:val="00360EAF"/>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uiPriority w:val="9"/>
    <w:rsid w:val="00360EAF"/>
    <w:rPr>
      <w:rFonts w:ascii="Times New Roman" w:eastAsia="Times New Roman" w:hAnsi="Times New Roman" w:cs="Times New Roman"/>
      <w:sz w:val="24"/>
      <w:szCs w:val="24"/>
      <w:lang w:eastAsia="zh-CN"/>
    </w:rPr>
  </w:style>
  <w:style w:type="character" w:customStyle="1" w:styleId="60">
    <w:name w:val="Заголовок 6 Знак"/>
    <w:basedOn w:val="a0"/>
    <w:link w:val="6"/>
    <w:uiPriority w:val="9"/>
    <w:rsid w:val="00360EAF"/>
    <w:rPr>
      <w:rFonts w:ascii="Times New Roman" w:eastAsia="Times New Roman" w:hAnsi="Times New Roman" w:cs="Times New Roman"/>
      <w:b/>
      <w:bCs/>
      <w:lang w:eastAsia="zh-CN"/>
    </w:rPr>
  </w:style>
  <w:style w:type="paragraph" w:styleId="af7">
    <w:name w:val="Title"/>
    <w:basedOn w:val="a"/>
    <w:link w:val="af8"/>
    <w:uiPriority w:val="10"/>
    <w:qFormat/>
    <w:rsid w:val="00360EAF"/>
    <w:pPr>
      <w:suppressAutoHyphens w:val="0"/>
      <w:jc w:val="center"/>
    </w:pPr>
    <w:rPr>
      <w:b/>
      <w:sz w:val="20"/>
      <w:szCs w:val="20"/>
    </w:rPr>
  </w:style>
  <w:style w:type="character" w:customStyle="1" w:styleId="af8">
    <w:name w:val="Название Знак"/>
    <w:basedOn w:val="a0"/>
    <w:link w:val="af7"/>
    <w:uiPriority w:val="10"/>
    <w:rsid w:val="00360EAF"/>
    <w:rPr>
      <w:rFonts w:ascii="Times New Roman" w:eastAsia="Times New Roman" w:hAnsi="Times New Roman" w:cs="Times New Roman"/>
      <w:b/>
      <w:sz w:val="20"/>
      <w:szCs w:val="20"/>
      <w:lang w:eastAsia="zh-CN"/>
    </w:rPr>
  </w:style>
  <w:style w:type="paragraph" w:customStyle="1" w:styleId="ConsPlusNonformat">
    <w:name w:val="ConsPlusNonformat"/>
    <w:uiPriority w:val="99"/>
    <w:rsid w:val="00360E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60EA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60EA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60EAF"/>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60EAF"/>
    <w:rPr>
      <w:rFonts w:ascii="Tahoma" w:eastAsia="Times New Roman" w:hAnsi="Tahoma" w:cs="Times New Roman"/>
      <w:sz w:val="16"/>
      <w:szCs w:val="16"/>
      <w:lang w:eastAsia="zh-CN"/>
    </w:rPr>
  </w:style>
  <w:style w:type="table" w:styleId="afb">
    <w:name w:val="Table Grid"/>
    <w:basedOn w:val="a1"/>
    <w:uiPriority w:val="59"/>
    <w:rsid w:val="00360EAF"/>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60EAF"/>
    <w:pPr>
      <w:spacing w:before="240" w:after="60" w:line="240" w:lineRule="auto"/>
      <w:ind w:firstLine="0"/>
      <w:jc w:val="center"/>
    </w:pPr>
    <w:rPr>
      <w:b/>
      <w:bCs/>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28D5"/>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uiPriority w:val="9"/>
    <w:qFormat/>
    <w:rsid w:val="00360EAF"/>
    <w:pPr>
      <w:keepNext/>
      <w:suppressAutoHyphens w:val="0"/>
      <w:outlineLvl w:val="0"/>
    </w:pPr>
    <w:rPr>
      <w:b/>
      <w:sz w:val="36"/>
      <w:szCs w:val="20"/>
    </w:rPr>
  </w:style>
  <w:style w:type="paragraph" w:styleId="2">
    <w:name w:val="heading 2"/>
    <w:basedOn w:val="a"/>
    <w:next w:val="a"/>
    <w:link w:val="20"/>
    <w:uiPriority w:val="9"/>
    <w:qFormat/>
    <w:rsid w:val="006366BB"/>
    <w:pPr>
      <w:keepNext/>
      <w:suppressAutoHyphens w:val="0"/>
      <w:jc w:val="center"/>
      <w:outlineLvl w:val="1"/>
    </w:pPr>
    <w:rPr>
      <w:b/>
      <w:bCs/>
      <w:sz w:val="28"/>
      <w:szCs w:val="20"/>
      <w:lang w:eastAsia="ru-RU"/>
    </w:rPr>
  </w:style>
  <w:style w:type="paragraph" w:styleId="3">
    <w:name w:val="heading 3"/>
    <w:basedOn w:val="a"/>
    <w:next w:val="a"/>
    <w:link w:val="30"/>
    <w:uiPriority w:val="9"/>
    <w:qFormat/>
    <w:rsid w:val="00360EAF"/>
    <w:pPr>
      <w:keepNext/>
      <w:suppressAutoHyphens w:val="0"/>
      <w:spacing w:after="120" w:line="360" w:lineRule="auto"/>
      <w:ind w:firstLine="627"/>
      <w:jc w:val="both"/>
      <w:outlineLvl w:val="2"/>
    </w:pPr>
    <w:rPr>
      <w:u w:val="single"/>
    </w:rPr>
  </w:style>
  <w:style w:type="paragraph" w:styleId="4">
    <w:name w:val="heading 4"/>
    <w:basedOn w:val="a"/>
    <w:next w:val="a"/>
    <w:link w:val="40"/>
    <w:uiPriority w:val="9"/>
    <w:qFormat/>
    <w:rsid w:val="00360EAF"/>
    <w:pPr>
      <w:keepNext/>
      <w:suppressAutoHyphens w:val="0"/>
      <w:spacing w:line="360" w:lineRule="auto"/>
      <w:ind w:firstLine="627"/>
      <w:outlineLvl w:val="3"/>
    </w:pPr>
  </w:style>
  <w:style w:type="paragraph" w:styleId="6">
    <w:name w:val="heading 6"/>
    <w:basedOn w:val="a"/>
    <w:next w:val="a"/>
    <w:link w:val="60"/>
    <w:uiPriority w:val="9"/>
    <w:qFormat/>
    <w:rsid w:val="00360EAF"/>
    <w:pPr>
      <w:suppressAutoHyphens w:val="0"/>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CE28D5"/>
  </w:style>
  <w:style w:type="character" w:customStyle="1" w:styleId="a4">
    <w:name w:val="Символ сноски"/>
    <w:rsid w:val="00CE28D5"/>
    <w:rPr>
      <w:rFonts w:cs="Times New Roman"/>
      <w:vertAlign w:val="superscript"/>
    </w:rPr>
  </w:style>
  <w:style w:type="character" w:styleId="a5">
    <w:name w:val="Hyperlink"/>
    <w:rsid w:val="00CE28D5"/>
    <w:rPr>
      <w:color w:val="000080"/>
      <w:u w:val="single"/>
    </w:rPr>
  </w:style>
  <w:style w:type="character" w:styleId="a6">
    <w:name w:val="footnote reference"/>
    <w:uiPriority w:val="99"/>
    <w:rsid w:val="00CE28D5"/>
    <w:rPr>
      <w:vertAlign w:val="superscript"/>
    </w:rPr>
  </w:style>
  <w:style w:type="paragraph" w:styleId="a7">
    <w:name w:val="Body Text"/>
    <w:basedOn w:val="a"/>
    <w:link w:val="a8"/>
    <w:rsid w:val="00CE28D5"/>
    <w:pPr>
      <w:spacing w:line="360" w:lineRule="auto"/>
      <w:jc w:val="both"/>
    </w:pPr>
    <w:rPr>
      <w:sz w:val="28"/>
    </w:rPr>
  </w:style>
  <w:style w:type="character" w:customStyle="1" w:styleId="a8">
    <w:name w:val="Основной текст Знак"/>
    <w:basedOn w:val="a0"/>
    <w:link w:val="a7"/>
    <w:rsid w:val="00CE28D5"/>
    <w:rPr>
      <w:rFonts w:ascii="Times New Roman" w:eastAsia="Times New Roman" w:hAnsi="Times New Roman" w:cs="Times New Roman"/>
      <w:sz w:val="28"/>
      <w:szCs w:val="24"/>
      <w:lang w:eastAsia="zh-CN"/>
    </w:rPr>
  </w:style>
  <w:style w:type="paragraph" w:customStyle="1" w:styleId="ConsPlusNormal">
    <w:name w:val="ConsPlusNormal"/>
    <w:rsid w:val="00CE28D5"/>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9">
    <w:name w:val="Body Text Indent"/>
    <w:basedOn w:val="a"/>
    <w:link w:val="aa"/>
    <w:uiPriority w:val="99"/>
    <w:rsid w:val="00CE28D5"/>
    <w:pPr>
      <w:spacing w:after="120"/>
      <w:ind w:left="283"/>
    </w:pPr>
  </w:style>
  <w:style w:type="character" w:customStyle="1" w:styleId="aa">
    <w:name w:val="Основной текст с отступом Знак"/>
    <w:basedOn w:val="a0"/>
    <w:link w:val="a9"/>
    <w:uiPriority w:val="99"/>
    <w:rsid w:val="00CE28D5"/>
    <w:rPr>
      <w:rFonts w:ascii="Times New Roman" w:eastAsia="Times New Roman" w:hAnsi="Times New Roman" w:cs="Times New Roman"/>
      <w:sz w:val="24"/>
      <w:szCs w:val="24"/>
      <w:lang w:eastAsia="zh-CN"/>
    </w:rPr>
  </w:style>
  <w:style w:type="paragraph" w:customStyle="1" w:styleId="ab">
    <w:name w:val="Рабочий"/>
    <w:basedOn w:val="a"/>
    <w:rsid w:val="00CE28D5"/>
    <w:pPr>
      <w:spacing w:line="360" w:lineRule="auto"/>
      <w:ind w:firstLine="709"/>
      <w:jc w:val="both"/>
    </w:pPr>
    <w:rPr>
      <w:szCs w:val="20"/>
    </w:rPr>
  </w:style>
  <w:style w:type="paragraph" w:customStyle="1" w:styleId="14-15">
    <w:name w:val="Текст 14-1.5"/>
    <w:basedOn w:val="a"/>
    <w:rsid w:val="00CE28D5"/>
    <w:pPr>
      <w:widowControl w:val="0"/>
      <w:spacing w:line="360" w:lineRule="auto"/>
      <w:ind w:firstLine="709"/>
      <w:jc w:val="both"/>
    </w:pPr>
    <w:rPr>
      <w:sz w:val="28"/>
      <w:szCs w:val="20"/>
    </w:rPr>
  </w:style>
  <w:style w:type="paragraph" w:styleId="ac">
    <w:name w:val="header"/>
    <w:basedOn w:val="a"/>
    <w:link w:val="ad"/>
    <w:uiPriority w:val="99"/>
    <w:rsid w:val="00CE28D5"/>
    <w:pPr>
      <w:tabs>
        <w:tab w:val="center" w:pos="4677"/>
        <w:tab w:val="right" w:pos="9355"/>
      </w:tabs>
    </w:pPr>
  </w:style>
  <w:style w:type="character" w:customStyle="1" w:styleId="ad">
    <w:name w:val="Верхний колонтитул Знак"/>
    <w:basedOn w:val="a0"/>
    <w:link w:val="ac"/>
    <w:uiPriority w:val="99"/>
    <w:rsid w:val="00CE28D5"/>
    <w:rPr>
      <w:rFonts w:ascii="Times New Roman" w:eastAsia="Times New Roman" w:hAnsi="Times New Roman" w:cs="Times New Roman"/>
      <w:sz w:val="24"/>
      <w:szCs w:val="24"/>
      <w:lang w:eastAsia="zh-CN"/>
    </w:rPr>
  </w:style>
  <w:style w:type="paragraph" w:customStyle="1" w:styleId="14-150">
    <w:name w:val="текст14-15"/>
    <w:basedOn w:val="a"/>
    <w:rsid w:val="00CE28D5"/>
    <w:pPr>
      <w:widowControl w:val="0"/>
      <w:spacing w:line="360" w:lineRule="auto"/>
      <w:ind w:firstLine="720"/>
      <w:jc w:val="both"/>
    </w:pPr>
    <w:rPr>
      <w:sz w:val="28"/>
      <w:szCs w:val="20"/>
    </w:rPr>
  </w:style>
  <w:style w:type="paragraph" w:customStyle="1" w:styleId="ae">
    <w:name w:val="Адресат"/>
    <w:basedOn w:val="a"/>
    <w:rsid w:val="00CE28D5"/>
    <w:pPr>
      <w:ind w:left="3969"/>
      <w:jc w:val="both"/>
    </w:pPr>
    <w:rPr>
      <w:sz w:val="16"/>
      <w:szCs w:val="20"/>
    </w:rPr>
  </w:style>
  <w:style w:type="paragraph" w:styleId="af">
    <w:name w:val="List Paragraph"/>
    <w:basedOn w:val="a"/>
    <w:uiPriority w:val="34"/>
    <w:qFormat/>
    <w:rsid w:val="00CE28D5"/>
    <w:pPr>
      <w:ind w:left="720"/>
      <w:contextualSpacing/>
      <w:jc w:val="center"/>
    </w:pPr>
    <w:rPr>
      <w:sz w:val="28"/>
    </w:rPr>
  </w:style>
  <w:style w:type="paragraph" w:styleId="af0">
    <w:name w:val="footnote text"/>
    <w:basedOn w:val="a"/>
    <w:link w:val="af1"/>
    <w:uiPriority w:val="99"/>
    <w:rsid w:val="00CE28D5"/>
    <w:pPr>
      <w:autoSpaceDE w:val="0"/>
    </w:pPr>
    <w:rPr>
      <w:sz w:val="20"/>
      <w:szCs w:val="20"/>
    </w:rPr>
  </w:style>
  <w:style w:type="character" w:customStyle="1" w:styleId="af1">
    <w:name w:val="Текст сноски Знак"/>
    <w:basedOn w:val="a0"/>
    <w:link w:val="af0"/>
    <w:uiPriority w:val="99"/>
    <w:rsid w:val="00CE28D5"/>
    <w:rPr>
      <w:rFonts w:ascii="Times New Roman" w:eastAsia="Times New Roman" w:hAnsi="Times New Roman" w:cs="Times New Roman"/>
      <w:sz w:val="20"/>
      <w:szCs w:val="20"/>
      <w:lang w:eastAsia="zh-CN"/>
    </w:rPr>
  </w:style>
  <w:style w:type="paragraph" w:customStyle="1" w:styleId="14-151">
    <w:name w:val="14-15"/>
    <w:basedOn w:val="a9"/>
    <w:rsid w:val="00CE28D5"/>
    <w:pPr>
      <w:spacing w:after="0" w:line="360" w:lineRule="auto"/>
      <w:ind w:left="0" w:firstLine="709"/>
      <w:jc w:val="both"/>
    </w:pPr>
    <w:rPr>
      <w:bCs/>
      <w:kern w:val="1"/>
      <w:sz w:val="28"/>
    </w:rPr>
  </w:style>
  <w:style w:type="paragraph" w:styleId="af2">
    <w:name w:val="Balloon Text"/>
    <w:basedOn w:val="a"/>
    <w:link w:val="af3"/>
    <w:uiPriority w:val="99"/>
    <w:semiHidden/>
    <w:unhideWhenUsed/>
    <w:rsid w:val="00CE28D5"/>
    <w:rPr>
      <w:rFonts w:ascii="Tahoma" w:hAnsi="Tahoma" w:cs="Tahoma"/>
      <w:sz w:val="16"/>
      <w:szCs w:val="16"/>
    </w:rPr>
  </w:style>
  <w:style w:type="character" w:customStyle="1" w:styleId="af3">
    <w:name w:val="Текст выноски Знак"/>
    <w:basedOn w:val="a0"/>
    <w:link w:val="af2"/>
    <w:uiPriority w:val="99"/>
    <w:semiHidden/>
    <w:rsid w:val="00CE28D5"/>
    <w:rPr>
      <w:rFonts w:ascii="Tahoma" w:eastAsia="Times New Roman" w:hAnsi="Tahoma" w:cs="Tahoma"/>
      <w:sz w:val="16"/>
      <w:szCs w:val="16"/>
      <w:lang w:eastAsia="zh-CN"/>
    </w:rPr>
  </w:style>
  <w:style w:type="paragraph" w:styleId="af4">
    <w:name w:val="footer"/>
    <w:basedOn w:val="a"/>
    <w:link w:val="af5"/>
    <w:uiPriority w:val="99"/>
    <w:unhideWhenUsed/>
    <w:rsid w:val="00F36CF5"/>
    <w:pPr>
      <w:tabs>
        <w:tab w:val="center" w:pos="4677"/>
        <w:tab w:val="right" w:pos="9355"/>
      </w:tabs>
    </w:pPr>
  </w:style>
  <w:style w:type="character" w:customStyle="1" w:styleId="af5">
    <w:name w:val="Нижний колонтитул Знак"/>
    <w:basedOn w:val="a0"/>
    <w:link w:val="af4"/>
    <w:uiPriority w:val="99"/>
    <w:rsid w:val="00F36CF5"/>
    <w:rPr>
      <w:rFonts w:ascii="Times New Roman" w:eastAsia="Times New Roman" w:hAnsi="Times New Roman" w:cs="Times New Roman"/>
      <w:sz w:val="24"/>
      <w:szCs w:val="24"/>
      <w:lang w:eastAsia="zh-CN"/>
    </w:rPr>
  </w:style>
  <w:style w:type="paragraph" w:styleId="31">
    <w:name w:val="Body Text Indent 3"/>
    <w:basedOn w:val="a"/>
    <w:link w:val="32"/>
    <w:uiPriority w:val="99"/>
    <w:unhideWhenUsed/>
    <w:rsid w:val="008E4589"/>
    <w:pPr>
      <w:suppressAutoHyphens w:val="0"/>
      <w:spacing w:after="120"/>
      <w:ind w:left="283"/>
    </w:pPr>
    <w:rPr>
      <w:sz w:val="16"/>
      <w:szCs w:val="16"/>
      <w:lang w:eastAsia="ru-RU"/>
    </w:rPr>
  </w:style>
  <w:style w:type="character" w:customStyle="1" w:styleId="32">
    <w:name w:val="Основной текст с отступом 3 Знак"/>
    <w:basedOn w:val="a0"/>
    <w:link w:val="31"/>
    <w:uiPriority w:val="99"/>
    <w:rsid w:val="008E4589"/>
    <w:rPr>
      <w:rFonts w:ascii="Times New Roman" w:eastAsia="Times New Roman" w:hAnsi="Times New Roman" w:cs="Times New Roman"/>
      <w:sz w:val="16"/>
      <w:szCs w:val="16"/>
      <w:lang w:eastAsia="ru-RU"/>
    </w:rPr>
  </w:style>
  <w:style w:type="character" w:customStyle="1" w:styleId="20">
    <w:name w:val="Заголовок 2 Знак"/>
    <w:basedOn w:val="a0"/>
    <w:link w:val="2"/>
    <w:uiPriority w:val="9"/>
    <w:rsid w:val="006366BB"/>
    <w:rPr>
      <w:rFonts w:ascii="Times New Roman" w:eastAsia="Times New Roman" w:hAnsi="Times New Roman" w:cs="Times New Roman"/>
      <w:b/>
      <w:bCs/>
      <w:sz w:val="28"/>
      <w:szCs w:val="20"/>
      <w:lang w:eastAsia="ru-RU"/>
    </w:rPr>
  </w:style>
  <w:style w:type="paragraph" w:styleId="af6">
    <w:name w:val="No Spacing"/>
    <w:uiPriority w:val="1"/>
    <w:qFormat/>
    <w:rsid w:val="006366BB"/>
    <w:pPr>
      <w:spacing w:after="0" w:line="240" w:lineRule="auto"/>
    </w:pPr>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360EAF"/>
    <w:rPr>
      <w:rFonts w:ascii="Times New Roman" w:eastAsia="Times New Roman" w:hAnsi="Times New Roman" w:cs="Times New Roman"/>
      <w:b/>
      <w:sz w:val="36"/>
      <w:szCs w:val="20"/>
      <w:lang w:eastAsia="zh-CN"/>
    </w:rPr>
  </w:style>
  <w:style w:type="character" w:customStyle="1" w:styleId="30">
    <w:name w:val="Заголовок 3 Знак"/>
    <w:basedOn w:val="a0"/>
    <w:link w:val="3"/>
    <w:uiPriority w:val="9"/>
    <w:rsid w:val="00360EAF"/>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uiPriority w:val="9"/>
    <w:rsid w:val="00360EAF"/>
    <w:rPr>
      <w:rFonts w:ascii="Times New Roman" w:eastAsia="Times New Roman" w:hAnsi="Times New Roman" w:cs="Times New Roman"/>
      <w:sz w:val="24"/>
      <w:szCs w:val="24"/>
      <w:lang w:eastAsia="zh-CN"/>
    </w:rPr>
  </w:style>
  <w:style w:type="character" w:customStyle="1" w:styleId="60">
    <w:name w:val="Заголовок 6 Знак"/>
    <w:basedOn w:val="a0"/>
    <w:link w:val="6"/>
    <w:uiPriority w:val="9"/>
    <w:rsid w:val="00360EAF"/>
    <w:rPr>
      <w:rFonts w:ascii="Times New Roman" w:eastAsia="Times New Roman" w:hAnsi="Times New Roman" w:cs="Times New Roman"/>
      <w:b/>
      <w:bCs/>
      <w:lang w:eastAsia="zh-CN"/>
    </w:rPr>
  </w:style>
  <w:style w:type="paragraph" w:styleId="af7">
    <w:name w:val="Title"/>
    <w:basedOn w:val="a"/>
    <w:link w:val="af8"/>
    <w:uiPriority w:val="10"/>
    <w:qFormat/>
    <w:rsid w:val="00360EAF"/>
    <w:pPr>
      <w:suppressAutoHyphens w:val="0"/>
      <w:jc w:val="center"/>
    </w:pPr>
    <w:rPr>
      <w:b/>
      <w:sz w:val="20"/>
      <w:szCs w:val="20"/>
    </w:rPr>
  </w:style>
  <w:style w:type="character" w:customStyle="1" w:styleId="af8">
    <w:name w:val="Название Знак"/>
    <w:basedOn w:val="a0"/>
    <w:link w:val="af7"/>
    <w:uiPriority w:val="10"/>
    <w:rsid w:val="00360EAF"/>
    <w:rPr>
      <w:rFonts w:ascii="Times New Roman" w:eastAsia="Times New Roman" w:hAnsi="Times New Roman" w:cs="Times New Roman"/>
      <w:b/>
      <w:sz w:val="20"/>
      <w:szCs w:val="20"/>
      <w:lang w:eastAsia="zh-CN"/>
    </w:rPr>
  </w:style>
  <w:style w:type="paragraph" w:customStyle="1" w:styleId="ConsPlusNonformat">
    <w:name w:val="ConsPlusNonformat"/>
    <w:uiPriority w:val="99"/>
    <w:rsid w:val="00360EA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360EA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360EA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9">
    <w:name w:val="Document Map"/>
    <w:basedOn w:val="a"/>
    <w:link w:val="afa"/>
    <w:uiPriority w:val="99"/>
    <w:semiHidden/>
    <w:unhideWhenUsed/>
    <w:rsid w:val="00360EAF"/>
    <w:pPr>
      <w:suppressAutoHyphens w:val="0"/>
    </w:pPr>
    <w:rPr>
      <w:rFonts w:ascii="Tahoma" w:hAnsi="Tahoma"/>
      <w:sz w:val="16"/>
      <w:szCs w:val="16"/>
    </w:rPr>
  </w:style>
  <w:style w:type="character" w:customStyle="1" w:styleId="afa">
    <w:name w:val="Схема документа Знак"/>
    <w:basedOn w:val="a0"/>
    <w:link w:val="af9"/>
    <w:uiPriority w:val="99"/>
    <w:semiHidden/>
    <w:rsid w:val="00360EAF"/>
    <w:rPr>
      <w:rFonts w:ascii="Tahoma" w:eastAsia="Times New Roman" w:hAnsi="Tahoma" w:cs="Times New Roman"/>
      <w:sz w:val="16"/>
      <w:szCs w:val="16"/>
      <w:lang w:eastAsia="zh-CN"/>
    </w:rPr>
  </w:style>
  <w:style w:type="table" w:styleId="afb">
    <w:name w:val="Table Grid"/>
    <w:basedOn w:val="a1"/>
    <w:uiPriority w:val="59"/>
    <w:rsid w:val="00360EAF"/>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w:basedOn w:val="4"/>
    <w:rsid w:val="00360EAF"/>
    <w:pPr>
      <w:spacing w:before="240" w:after="60" w:line="240" w:lineRule="auto"/>
      <w:ind w:firstLine="0"/>
      <w:jc w:val="center"/>
    </w:pPr>
    <w:rPr>
      <w:b/>
      <w:bCs/>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669998">
      <w:bodyDiv w:val="1"/>
      <w:marLeft w:val="0"/>
      <w:marRight w:val="0"/>
      <w:marTop w:val="0"/>
      <w:marBottom w:val="0"/>
      <w:divBdr>
        <w:top w:val="none" w:sz="0" w:space="0" w:color="auto"/>
        <w:left w:val="none" w:sz="0" w:space="0" w:color="auto"/>
        <w:bottom w:val="none" w:sz="0" w:space="0" w:color="auto"/>
        <w:right w:val="none" w:sz="0" w:space="0" w:color="auto"/>
      </w:divBdr>
    </w:div>
    <w:div w:id="864247862">
      <w:bodyDiv w:val="1"/>
      <w:marLeft w:val="0"/>
      <w:marRight w:val="0"/>
      <w:marTop w:val="0"/>
      <w:marBottom w:val="0"/>
      <w:divBdr>
        <w:top w:val="none" w:sz="0" w:space="0" w:color="auto"/>
        <w:left w:val="none" w:sz="0" w:space="0" w:color="auto"/>
        <w:bottom w:val="none" w:sz="0" w:space="0" w:color="auto"/>
        <w:right w:val="none" w:sz="0" w:space="0" w:color="auto"/>
      </w:divBdr>
    </w:div>
    <w:div w:id="1172792910">
      <w:bodyDiv w:val="1"/>
      <w:marLeft w:val="0"/>
      <w:marRight w:val="0"/>
      <w:marTop w:val="0"/>
      <w:marBottom w:val="0"/>
      <w:divBdr>
        <w:top w:val="none" w:sz="0" w:space="0" w:color="auto"/>
        <w:left w:val="none" w:sz="0" w:space="0" w:color="auto"/>
        <w:bottom w:val="none" w:sz="0" w:space="0" w:color="auto"/>
        <w:right w:val="none" w:sz="0" w:space="0" w:color="auto"/>
      </w:divBdr>
    </w:div>
    <w:div w:id="1241603893">
      <w:bodyDiv w:val="1"/>
      <w:marLeft w:val="0"/>
      <w:marRight w:val="0"/>
      <w:marTop w:val="0"/>
      <w:marBottom w:val="0"/>
      <w:divBdr>
        <w:top w:val="none" w:sz="0" w:space="0" w:color="auto"/>
        <w:left w:val="none" w:sz="0" w:space="0" w:color="auto"/>
        <w:bottom w:val="none" w:sz="0" w:space="0" w:color="auto"/>
        <w:right w:val="none" w:sz="0" w:space="0" w:color="auto"/>
      </w:divBdr>
    </w:div>
    <w:div w:id="1342658809">
      <w:bodyDiv w:val="1"/>
      <w:marLeft w:val="0"/>
      <w:marRight w:val="0"/>
      <w:marTop w:val="0"/>
      <w:marBottom w:val="0"/>
      <w:divBdr>
        <w:top w:val="none" w:sz="0" w:space="0" w:color="auto"/>
        <w:left w:val="none" w:sz="0" w:space="0" w:color="auto"/>
        <w:bottom w:val="none" w:sz="0" w:space="0" w:color="auto"/>
        <w:right w:val="none" w:sz="0" w:space="0" w:color="auto"/>
      </w:divBdr>
    </w:div>
    <w:div w:id="1415201288">
      <w:bodyDiv w:val="1"/>
      <w:marLeft w:val="0"/>
      <w:marRight w:val="0"/>
      <w:marTop w:val="0"/>
      <w:marBottom w:val="0"/>
      <w:divBdr>
        <w:top w:val="none" w:sz="0" w:space="0" w:color="auto"/>
        <w:left w:val="none" w:sz="0" w:space="0" w:color="auto"/>
        <w:bottom w:val="none" w:sz="0" w:space="0" w:color="auto"/>
        <w:right w:val="none" w:sz="0" w:space="0" w:color="auto"/>
      </w:divBdr>
    </w:div>
    <w:div w:id="1422680113">
      <w:bodyDiv w:val="1"/>
      <w:marLeft w:val="0"/>
      <w:marRight w:val="0"/>
      <w:marTop w:val="0"/>
      <w:marBottom w:val="0"/>
      <w:divBdr>
        <w:top w:val="none" w:sz="0" w:space="0" w:color="auto"/>
        <w:left w:val="none" w:sz="0" w:space="0" w:color="auto"/>
        <w:bottom w:val="none" w:sz="0" w:space="0" w:color="auto"/>
        <w:right w:val="none" w:sz="0" w:space="0" w:color="auto"/>
      </w:divBdr>
    </w:div>
    <w:div w:id="1471748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BD85B2D8B50FC5B932A654FB5FFDD90DD5C9266AC272F125D10FB5F1B91D9CB72AC54621E5E4BBE74s1Q" TargetMode="External"/><Relationship Id="rId18" Type="http://schemas.openxmlformats.org/officeDocument/2006/relationships/hyperlink" Target="consultantplus://offline/ref=CBD85B2D8B50FC5B932A654FB5FFDD90DD5C9266AC272F125D10FB5F1B91D9CB72AC54621E5E4CBC74s1Q" TargetMode="External"/><Relationship Id="rId26" Type="http://schemas.openxmlformats.org/officeDocument/2006/relationships/hyperlink" Target="consultantplus://offline/ref=CBD85B2D8B50FC5B932A654FB5FFDD90DD5C9266AC272F125D10FB5F1B91D9CB72AC54621E5E4BBB74s2Q" TargetMode="External"/><Relationship Id="rId3" Type="http://schemas.openxmlformats.org/officeDocument/2006/relationships/styles" Target="styles.xml"/><Relationship Id="rId21" Type="http://schemas.openxmlformats.org/officeDocument/2006/relationships/hyperlink" Target="consultantplus://offline/ref=CBD85B2D8B50FC5B932A654FB5FFDD90DD5C9266AC272F125D10FB5F1B79s1Q"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CBD85B2D8B50FC5B932A654FB5FFDD90DD5C9266AC272F125D10FB5F1B91D9CB72AC54621E5E4BBE74s0Q" TargetMode="External"/><Relationship Id="rId17" Type="http://schemas.openxmlformats.org/officeDocument/2006/relationships/hyperlink" Target="consultantplus://offline/ref=CBD85B2D8B50FC5B932A654FB5FFDD90DD5C9266AC272F125D10FB5F1B79s1Q" TargetMode="External"/><Relationship Id="rId25" Type="http://schemas.openxmlformats.org/officeDocument/2006/relationships/hyperlink" Target="consultantplus://offline/ref=CBD85B2D8B50FC5B932A654FB5FFDD90DD5C9266AC272F125D10FB5F1B91D9CB72AC54621E5E4CBC74s2Q"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CBD85B2D8B50FC5B932A654FB5FFDD90DD5C9266AC272F125D10FB5F1B91D9CB72AC54621E5E4BBC74s3Q" TargetMode="External"/><Relationship Id="rId20" Type="http://schemas.openxmlformats.org/officeDocument/2006/relationships/hyperlink" Target="consultantplus://offline/ref=CBD85B2D8B50FC5B932A654FB5FFDD90DD5C9266AC272F125D10FB5F1B91D9CB72AC54621E5E4BB274s0Q" TargetMode="External"/><Relationship Id="rId29" Type="http://schemas.openxmlformats.org/officeDocument/2006/relationships/hyperlink" Target="consultantplus://offline/ref=CBD85B2D8B50FC5B932A654FB5FFDD90DD5C9266AC272F125D10FB5F1B91D9CB72AC54621E5E4CBC74s2Q"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BD85B2D8B50FC5B932A654FB5FFDD90DD5C9266AC272F125D10FB5F1B91D9CB72AC54621E5C48B874s8Q" TargetMode="External"/><Relationship Id="rId24" Type="http://schemas.openxmlformats.org/officeDocument/2006/relationships/hyperlink" Target="consultantplus://offline/ref=CBD85B2D8B50FC5B932A654FB5FFDD90DD5C9266AC272F125D10FB5F1B91D9CB72AC54621E5E4BB274s0Q"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consultantplus://offline/ref=CBD85B2D8B50FC5B932A654FB5FFDD90DD5C9266AC272F125D10FB5F1B91D9CB72AC54621E5E4BBF74s7Q" TargetMode="External"/><Relationship Id="rId23" Type="http://schemas.openxmlformats.org/officeDocument/2006/relationships/hyperlink" Target="consultantplus://offline/ref=CBD85B2D8B50FC5B932A654FB5FFDD90DD5C9266AC272F125D10FB5F1B91D9CB72AC54621E5E4BBB74s2Q" TargetMode="External"/><Relationship Id="rId28" Type="http://schemas.openxmlformats.org/officeDocument/2006/relationships/hyperlink" Target="consultantplus://offline/ref=CBD85B2D8B50FC5B932A654FB5FFDD90DD5C9266AC272F125D10FB5F1B79s1Q" TargetMode="External"/><Relationship Id="rId10" Type="http://schemas.openxmlformats.org/officeDocument/2006/relationships/header" Target="header1.xml"/><Relationship Id="rId19" Type="http://schemas.openxmlformats.org/officeDocument/2006/relationships/hyperlink" Target="consultantplus://offline/ref=CBD85B2D8B50FC5B932A654FB5FFDD90DD5C9266AC272F125D10FB5F1B91D9CB72AC54621E5E4BBE74s1Q" TargetMode="External"/><Relationship Id="rId31" Type="http://schemas.openxmlformats.org/officeDocument/2006/relationships/hyperlink" Target="consultantplus://offline/ref=CBD85B2D8B50FC5B932A654FB5FFDD90DD5C9266AC272F125D10FB5F1B91D9CB72AC54621E5D4AB974s2Q"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CBD85B2D8B50FC5B932A654FB5FFDD90DD5C9266AC272F125D10FB5F1B91D9CB72AC54611F75sBQ" TargetMode="External"/><Relationship Id="rId22" Type="http://schemas.openxmlformats.org/officeDocument/2006/relationships/hyperlink" Target="consultantplus://offline/ref=CBD85B2D8B50FC5B932A654FB5FFDD90DD5C9266AC272F125D10FB5F1B91D9CB72AC54621E5E4CBC74s2Q" TargetMode="External"/><Relationship Id="rId27" Type="http://schemas.openxmlformats.org/officeDocument/2006/relationships/hyperlink" Target="consultantplus://offline/ref=CBD85B2D8B50FC5B932A654FB5FFDD90DD5C9266AC272F125D10FB5F1B91D9CB72AC54621E5E4BB274s0Q" TargetMode="External"/><Relationship Id="rId30" Type="http://schemas.openxmlformats.org/officeDocument/2006/relationships/hyperlink" Target="consultantplus://offline/ref=CBD85B2D8B50FC5B932A654FB5FFDD90DD5C9266AC272F125D10FB5F1B91D9CB72AC54621E5E4BBB74s2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B9BDC-958F-4336-84F5-911EC748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9249</Words>
  <Characters>52723</Characters>
  <Application>Microsoft Office Word</Application>
  <DocSecurity>0</DocSecurity>
  <Lines>439</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61849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ТИК</cp:lastModifiedBy>
  <cp:revision>107</cp:revision>
  <cp:lastPrinted>2021-07-08T08:18:00Z</cp:lastPrinted>
  <dcterms:created xsi:type="dcterms:W3CDTF">2021-06-21T11:32:00Z</dcterms:created>
  <dcterms:modified xsi:type="dcterms:W3CDTF">2021-07-12T13:03:00Z</dcterms:modified>
</cp:coreProperties>
</file>