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B09" w:rsidRPr="00857C7D" w:rsidRDefault="00494B09" w:rsidP="004B1BBC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857C7D" w:rsidRPr="00857C7D">
        <w:t>15</w:t>
      </w:r>
    </w:p>
    <w:p w:rsidR="00C52A09" w:rsidRDefault="00494B09" w:rsidP="004B1BBC">
      <w:pPr>
        <w:pStyle w:val="af5"/>
        <w:ind w:left="10206"/>
        <w:jc w:val="center"/>
        <w:rPr>
          <w:sz w:val="24"/>
          <w:szCs w:val="24"/>
        </w:rPr>
      </w:pPr>
      <w:r w:rsidRPr="00857C7D">
        <w:rPr>
          <w:sz w:val="24"/>
          <w:szCs w:val="24"/>
        </w:rPr>
        <w:t xml:space="preserve">к постановлению </w:t>
      </w:r>
      <w:r w:rsidR="00C52A09">
        <w:rPr>
          <w:sz w:val="24"/>
          <w:szCs w:val="24"/>
        </w:rPr>
        <w:t>Территориальной и</w:t>
      </w:r>
      <w:r w:rsidRPr="00857C7D">
        <w:rPr>
          <w:sz w:val="24"/>
          <w:szCs w:val="24"/>
        </w:rPr>
        <w:t>збирательной комиссии</w:t>
      </w:r>
    </w:p>
    <w:p w:rsidR="004B1BBC" w:rsidRPr="00857C7D" w:rsidRDefault="00CC6CF2" w:rsidP="004B1BBC">
      <w:pPr>
        <w:pStyle w:val="af5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  <w:t>Обливского</w:t>
      </w:r>
      <w:r w:rsidR="00C52A09">
        <w:rPr>
          <w:sz w:val="24"/>
          <w:szCs w:val="24"/>
        </w:rPr>
        <w:t xml:space="preserve"> района</w:t>
      </w:r>
      <w:r w:rsidR="00494B09" w:rsidRPr="00857C7D">
        <w:rPr>
          <w:sz w:val="24"/>
          <w:szCs w:val="24"/>
        </w:rPr>
        <w:br/>
        <w:t xml:space="preserve">Ростовской области </w:t>
      </w:r>
    </w:p>
    <w:p w:rsidR="004B1BBC" w:rsidRPr="00857C7D" w:rsidRDefault="004B1BBC" w:rsidP="004B1BBC">
      <w:pPr>
        <w:pStyle w:val="af5"/>
        <w:ind w:left="10206"/>
        <w:jc w:val="center"/>
        <w:rPr>
          <w:sz w:val="24"/>
          <w:szCs w:val="24"/>
        </w:rPr>
      </w:pPr>
      <w:r w:rsidRPr="00857C7D">
        <w:rPr>
          <w:sz w:val="24"/>
          <w:szCs w:val="24"/>
        </w:rPr>
        <w:t xml:space="preserve">от </w:t>
      </w:r>
      <w:r w:rsidR="00CC6CF2">
        <w:rPr>
          <w:sz w:val="24"/>
          <w:szCs w:val="24"/>
        </w:rPr>
        <w:t>03.07</w:t>
      </w:r>
      <w:bookmarkStart w:id="0" w:name="_GoBack"/>
      <w:bookmarkEnd w:id="0"/>
      <w:r w:rsidR="00CC6CF2">
        <w:rPr>
          <w:sz w:val="24"/>
          <w:szCs w:val="24"/>
        </w:rPr>
        <w:t>.2026</w:t>
      </w:r>
      <w:r w:rsidRPr="00857C7D">
        <w:rPr>
          <w:sz w:val="24"/>
          <w:szCs w:val="24"/>
        </w:rPr>
        <w:t xml:space="preserve"> г. № </w:t>
      </w:r>
      <w:r w:rsidR="00CC6CF2">
        <w:rPr>
          <w:sz w:val="24"/>
          <w:szCs w:val="24"/>
        </w:rPr>
        <w:t>5-</w:t>
      </w:r>
      <w:r w:rsidR="00A63344">
        <w:rPr>
          <w:sz w:val="24"/>
          <w:szCs w:val="24"/>
        </w:rPr>
        <w:t>4</w:t>
      </w:r>
    </w:p>
    <w:p w:rsidR="00494B09" w:rsidRPr="00857C7D" w:rsidRDefault="00494B09" w:rsidP="00494B09">
      <w:pPr>
        <w:autoSpaceDE w:val="0"/>
        <w:autoSpaceDN w:val="0"/>
        <w:ind w:left="10206"/>
        <w:jc w:val="center"/>
      </w:pPr>
    </w:p>
    <w:p w:rsidR="00494B09" w:rsidRPr="00857C7D" w:rsidRDefault="00494B09" w:rsidP="00494B09">
      <w:pPr>
        <w:autoSpaceDE w:val="0"/>
        <w:autoSpaceDN w:val="0"/>
        <w:ind w:left="10206"/>
        <w:jc w:val="center"/>
      </w:pPr>
      <w:r w:rsidRPr="00857C7D">
        <w:t xml:space="preserve"> (обязательная форма)</w:t>
      </w: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60ED1" w:rsidRDefault="00D60ED1" w:rsidP="00D60ED1">
      <w:pPr>
        <w:spacing w:after="90"/>
        <w:ind w:left="9781"/>
        <w:jc w:val="center"/>
        <w:rPr>
          <w:sz w:val="16"/>
          <w:szCs w:val="16"/>
        </w:rPr>
      </w:pPr>
      <w:r>
        <w:rPr>
          <w:sz w:val="16"/>
          <w:szCs w:val="16"/>
        </w:rPr>
        <w:t>Приложение 8</w:t>
      </w:r>
      <w:r>
        <w:rPr>
          <w:sz w:val="16"/>
          <w:szCs w:val="16"/>
        </w:rPr>
        <w:br/>
        <w:t>к Федеральному закону «Об основных гарантиях избирательных прав и права на участие в референдуме граждан Российской Федерации»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 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510"/>
      </w:tblGrid>
      <w:tr w:rsidR="00D60ED1" w:rsidTr="001365A6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87030E" w:rsidRDefault="00D60ED1" w:rsidP="00C10D5B">
            <w:pPr>
              <w:ind w:left="57"/>
              <w:rPr>
                <w:sz w:val="18"/>
                <w:szCs w:val="18"/>
              </w:rPr>
            </w:pPr>
            <w:r w:rsidRPr="0087030E">
              <w:rPr>
                <w:sz w:val="18"/>
                <w:szCs w:val="18"/>
              </w:rPr>
              <w:t>год</w:t>
            </w:r>
            <w:r w:rsidR="0087030E" w:rsidRPr="0087030E">
              <w:rPr>
                <w:sz w:val="18"/>
                <w:szCs w:val="18"/>
              </w:rPr>
              <w:t>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179"/>
        <w:gridCol w:w="1985"/>
        <w:gridCol w:w="142"/>
        <w:gridCol w:w="6010"/>
        <w:gridCol w:w="170"/>
      </w:tblGrid>
      <w:tr w:rsidR="00D60ED1" w:rsidTr="001365A6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B5024A" w:rsidRDefault="00D60ED1" w:rsidP="001365A6">
            <w:pPr>
              <w:jc w:val="center"/>
              <w:rPr>
                <w:sz w:val="22"/>
                <w:szCs w:val="22"/>
              </w:rPr>
            </w:pPr>
            <w:r w:rsidRPr="00B5024A">
              <w:rPr>
                <w:sz w:val="22"/>
                <w:szCs w:val="22"/>
              </w:rP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1365A6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6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580"/>
        <w:gridCol w:w="1531"/>
        <w:gridCol w:w="9923"/>
        <w:gridCol w:w="170"/>
      </w:tblGrid>
      <w:tr w:rsidR="00D60ED1" w:rsidTr="00B5024A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B5024A">
            <w:pPr>
              <w:ind w:right="-162"/>
            </w:pPr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B5024A">
            <w:pPr>
              <w:ind w:right="-204"/>
            </w:pPr>
            <w:r>
              <w:t xml:space="preserve">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B5024A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lastRenderedPageBreak/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0AE" w:rsidRDefault="00B220AE" w:rsidP="002D75C3">
      <w:r>
        <w:separator/>
      </w:r>
    </w:p>
  </w:endnote>
  <w:endnote w:type="continuationSeparator" w:id="0">
    <w:p w:rsidR="00B220AE" w:rsidRDefault="00B220AE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0AE" w:rsidRDefault="00B220AE" w:rsidP="002D75C3">
      <w:r>
        <w:separator/>
      </w:r>
    </w:p>
  </w:footnote>
  <w:footnote w:type="continuationSeparator" w:id="0">
    <w:p w:rsidR="00B220AE" w:rsidRDefault="00B220AE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2BE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11F3F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C48DB"/>
    <w:rsid w:val="005D2D83"/>
    <w:rsid w:val="005E7891"/>
    <w:rsid w:val="005F0F04"/>
    <w:rsid w:val="00604E0C"/>
    <w:rsid w:val="00610FFE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030E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746BF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3344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220AE"/>
    <w:rsid w:val="00B30B9B"/>
    <w:rsid w:val="00B40F70"/>
    <w:rsid w:val="00B4378D"/>
    <w:rsid w:val="00B45AA6"/>
    <w:rsid w:val="00B5024A"/>
    <w:rsid w:val="00B6047F"/>
    <w:rsid w:val="00B624C9"/>
    <w:rsid w:val="00B639B8"/>
    <w:rsid w:val="00B64996"/>
    <w:rsid w:val="00B664B9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0D5B"/>
    <w:rsid w:val="00C12A2C"/>
    <w:rsid w:val="00C20AEB"/>
    <w:rsid w:val="00C23A8A"/>
    <w:rsid w:val="00C43382"/>
    <w:rsid w:val="00C52A09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C6CF2"/>
    <w:rsid w:val="00CD6122"/>
    <w:rsid w:val="00CE5556"/>
    <w:rsid w:val="00D05E4B"/>
    <w:rsid w:val="00D244E0"/>
    <w:rsid w:val="00D269CC"/>
    <w:rsid w:val="00D3347E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73A8D"/>
    <w:rsid w:val="00E84100"/>
    <w:rsid w:val="00E90292"/>
    <w:rsid w:val="00E91746"/>
    <w:rsid w:val="00EA25FE"/>
    <w:rsid w:val="00EB2417"/>
    <w:rsid w:val="00EB55A4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6FFE"/>
  <w15:docId w15:val="{A52BA6CD-BC61-4A03-B1B1-7F84E2C9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K7-22</cp:lastModifiedBy>
  <cp:revision>6</cp:revision>
  <cp:lastPrinted>2021-05-19T13:25:00Z</cp:lastPrinted>
  <dcterms:created xsi:type="dcterms:W3CDTF">2026-07-03T06:43:00Z</dcterms:created>
  <dcterms:modified xsi:type="dcterms:W3CDTF">2026-07-03T08:58:00Z</dcterms:modified>
</cp:coreProperties>
</file>